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A36F1" w14:textId="77777777" w:rsidR="00D43CA9" w:rsidRPr="008002A3" w:rsidRDefault="00D43CA9" w:rsidP="00D43CA9">
      <w:pPr>
        <w:jc w:val="center"/>
        <w:rPr>
          <w:rFonts w:ascii="Arial" w:hAnsi="Arial" w:cs="Arial"/>
          <w:b/>
          <w:sz w:val="20"/>
          <w:szCs w:val="20"/>
        </w:rPr>
      </w:pPr>
    </w:p>
    <w:p w14:paraId="7DEA70AC" w14:textId="77777777" w:rsidR="00A92024" w:rsidRPr="008002A3" w:rsidRDefault="00D43CA9" w:rsidP="00A92024">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r w:rsidRPr="008002A3">
        <w:rPr>
          <w:rFonts w:ascii="Arial" w:hAnsi="Arial" w:cs="Arial"/>
          <w:b/>
          <w:sz w:val="20"/>
          <w:szCs w:val="20"/>
        </w:rPr>
        <w:t>F</w:t>
      </w:r>
      <w:r w:rsidR="00A92024" w:rsidRPr="008002A3">
        <w:rPr>
          <w:rFonts w:ascii="Arial" w:hAnsi="Arial" w:cs="Arial"/>
          <w:b/>
          <w:sz w:val="20"/>
          <w:szCs w:val="20"/>
        </w:rPr>
        <w:t xml:space="preserve">iche d’information </w:t>
      </w:r>
      <w:r w:rsidR="0065557A" w:rsidRPr="008002A3">
        <w:rPr>
          <w:rFonts w:ascii="Arial" w:hAnsi="Arial" w:cs="Arial"/>
          <w:b/>
          <w:sz w:val="20"/>
          <w:szCs w:val="20"/>
        </w:rPr>
        <w:t>relative aux demandes de disponibilité dans le cadre des opérations de mouvement des maitres contractuels et agréés de l’enseignement privé sous contrat</w:t>
      </w:r>
    </w:p>
    <w:p w14:paraId="25F16E5F" w14:textId="77777777" w:rsidR="00964800" w:rsidRPr="008002A3" w:rsidRDefault="00647159" w:rsidP="009D63E3">
      <w:pPr>
        <w:tabs>
          <w:tab w:val="left" w:pos="993"/>
        </w:tabs>
        <w:rPr>
          <w:rFonts w:ascii="Arial" w:hAnsi="Arial" w:cs="Arial"/>
          <w:b/>
          <w:sz w:val="20"/>
          <w:szCs w:val="20"/>
          <w:u w:val="single"/>
        </w:rPr>
      </w:pPr>
      <w:r w:rsidRPr="008002A3">
        <w:rPr>
          <w:rFonts w:ascii="Arial" w:hAnsi="Arial" w:cs="Arial"/>
          <w:b/>
          <w:sz w:val="20"/>
          <w:szCs w:val="20"/>
          <w:u w:val="single"/>
        </w:rPr>
        <w:t xml:space="preserve">Annexes : </w:t>
      </w:r>
    </w:p>
    <w:p w14:paraId="3A23FDF7" w14:textId="77777777" w:rsidR="00647159" w:rsidRPr="008002A3" w:rsidRDefault="00647159" w:rsidP="00647159">
      <w:pPr>
        <w:pStyle w:val="Paragraphedeliste"/>
        <w:numPr>
          <w:ilvl w:val="0"/>
          <w:numId w:val="21"/>
        </w:numPr>
        <w:tabs>
          <w:tab w:val="left" w:pos="993"/>
        </w:tabs>
        <w:rPr>
          <w:rFonts w:ascii="Arial" w:hAnsi="Arial" w:cs="Arial"/>
          <w:b/>
          <w:sz w:val="20"/>
          <w:szCs w:val="20"/>
        </w:rPr>
      </w:pPr>
      <w:r w:rsidRPr="008002A3">
        <w:rPr>
          <w:rFonts w:ascii="Arial" w:hAnsi="Arial" w:cs="Arial"/>
          <w:b/>
          <w:sz w:val="20"/>
          <w:szCs w:val="20"/>
        </w:rPr>
        <w:t>A1 : Informations relatives aux disponibilités soumises à autorisation</w:t>
      </w:r>
    </w:p>
    <w:p w14:paraId="11D2C333" w14:textId="77777777" w:rsidR="00647159" w:rsidRPr="008002A3" w:rsidRDefault="00647159" w:rsidP="00647159">
      <w:pPr>
        <w:pStyle w:val="Paragraphedeliste"/>
        <w:numPr>
          <w:ilvl w:val="0"/>
          <w:numId w:val="21"/>
        </w:numPr>
        <w:tabs>
          <w:tab w:val="left" w:pos="993"/>
        </w:tabs>
        <w:rPr>
          <w:rFonts w:ascii="Arial" w:hAnsi="Arial" w:cs="Arial"/>
          <w:b/>
          <w:sz w:val="20"/>
          <w:szCs w:val="20"/>
        </w:rPr>
      </w:pPr>
      <w:r w:rsidRPr="008002A3">
        <w:rPr>
          <w:rFonts w:ascii="Arial" w:hAnsi="Arial" w:cs="Arial"/>
          <w:b/>
          <w:sz w:val="20"/>
          <w:szCs w:val="20"/>
        </w:rPr>
        <w:t>A2 : Informations relatives aux disponibilités de droit</w:t>
      </w:r>
    </w:p>
    <w:p w14:paraId="5D974687" w14:textId="77777777" w:rsidR="00647159" w:rsidRPr="008002A3" w:rsidRDefault="00647159" w:rsidP="00647159">
      <w:pPr>
        <w:pStyle w:val="Paragraphedeliste"/>
        <w:numPr>
          <w:ilvl w:val="0"/>
          <w:numId w:val="21"/>
        </w:numPr>
        <w:tabs>
          <w:tab w:val="left" w:pos="993"/>
        </w:tabs>
        <w:rPr>
          <w:rFonts w:ascii="Arial" w:hAnsi="Arial" w:cs="Arial"/>
          <w:b/>
          <w:sz w:val="20"/>
          <w:szCs w:val="20"/>
        </w:rPr>
      </w:pPr>
      <w:r w:rsidRPr="008002A3">
        <w:rPr>
          <w:rFonts w:ascii="Arial" w:hAnsi="Arial" w:cs="Arial"/>
          <w:b/>
          <w:sz w:val="20"/>
          <w:szCs w:val="20"/>
        </w:rPr>
        <w:t>A3 : Formulaire de demande de mise en disponibilité</w:t>
      </w:r>
    </w:p>
    <w:p w14:paraId="0F79A26E" w14:textId="21382EBB" w:rsidR="00647159" w:rsidRPr="008002A3" w:rsidRDefault="00647159" w:rsidP="00647159">
      <w:pPr>
        <w:pStyle w:val="Paragraphedeliste"/>
        <w:numPr>
          <w:ilvl w:val="0"/>
          <w:numId w:val="21"/>
        </w:numPr>
        <w:tabs>
          <w:tab w:val="left" w:pos="993"/>
        </w:tabs>
        <w:rPr>
          <w:rFonts w:ascii="Arial" w:hAnsi="Arial" w:cs="Arial"/>
          <w:b/>
          <w:sz w:val="20"/>
          <w:szCs w:val="20"/>
        </w:rPr>
      </w:pPr>
      <w:r w:rsidRPr="008002A3">
        <w:rPr>
          <w:rFonts w:ascii="Arial" w:hAnsi="Arial" w:cs="Arial"/>
          <w:b/>
          <w:sz w:val="20"/>
          <w:szCs w:val="20"/>
        </w:rPr>
        <w:t>A4 :</w:t>
      </w:r>
      <w:r w:rsidR="008002A3" w:rsidRPr="008002A3">
        <w:rPr>
          <w:rFonts w:ascii="Arial" w:hAnsi="Arial" w:cs="Arial"/>
          <w:b/>
          <w:sz w:val="20"/>
          <w:szCs w:val="20"/>
        </w:rPr>
        <w:t xml:space="preserve"> </w:t>
      </w:r>
      <w:r w:rsidRPr="008002A3">
        <w:rPr>
          <w:rFonts w:ascii="Arial" w:hAnsi="Arial" w:cs="Arial"/>
          <w:b/>
          <w:sz w:val="20"/>
          <w:szCs w:val="20"/>
        </w:rPr>
        <w:t>Formulaire de demande de réintégration après disponibilité</w:t>
      </w:r>
    </w:p>
    <w:p w14:paraId="48591354" w14:textId="13A99760" w:rsidR="007200AE" w:rsidRPr="008002A3" w:rsidRDefault="00647159" w:rsidP="00277ACE">
      <w:pPr>
        <w:pStyle w:val="Default"/>
        <w:spacing w:before="240" w:line="276" w:lineRule="auto"/>
        <w:jc w:val="both"/>
        <w:rPr>
          <w:b/>
          <w:bCs/>
          <w:iCs/>
          <w:color w:val="auto"/>
          <w:sz w:val="20"/>
          <w:szCs w:val="20"/>
          <w:u w:val="single"/>
        </w:rPr>
      </w:pPr>
      <w:r w:rsidRPr="008002A3">
        <w:rPr>
          <w:b/>
          <w:bCs/>
          <w:iCs/>
          <w:color w:val="auto"/>
          <w:sz w:val="20"/>
          <w:szCs w:val="20"/>
          <w:u w:val="single"/>
        </w:rPr>
        <w:t>Procédure applicable aux demandes de disponibilité</w:t>
      </w:r>
    </w:p>
    <w:p w14:paraId="6C20F039" w14:textId="77777777" w:rsidR="00B5538D" w:rsidRPr="008002A3" w:rsidRDefault="00B5538D" w:rsidP="00277ACE">
      <w:pPr>
        <w:pStyle w:val="Default"/>
        <w:spacing w:before="240" w:line="276" w:lineRule="auto"/>
        <w:jc w:val="both"/>
        <w:rPr>
          <w:b/>
          <w:bCs/>
          <w:iCs/>
          <w:color w:val="auto"/>
          <w:sz w:val="20"/>
          <w:szCs w:val="20"/>
          <w:u w:val="single"/>
        </w:rPr>
      </w:pPr>
    </w:p>
    <w:p w14:paraId="76933F60" w14:textId="77777777" w:rsidR="007200AE" w:rsidRPr="008002A3" w:rsidRDefault="007200AE" w:rsidP="00E770DC">
      <w:pPr>
        <w:pStyle w:val="Default"/>
        <w:spacing w:line="276" w:lineRule="auto"/>
        <w:jc w:val="both"/>
        <w:rPr>
          <w:bCs/>
          <w:color w:val="auto"/>
          <w:sz w:val="20"/>
          <w:szCs w:val="20"/>
        </w:rPr>
      </w:pPr>
      <w:r w:rsidRPr="008002A3">
        <w:rPr>
          <w:bCs/>
          <w:color w:val="auto"/>
          <w:sz w:val="20"/>
          <w:szCs w:val="20"/>
          <w:u w:val="single"/>
        </w:rPr>
        <w:t>4.1/ Pour une première demande</w:t>
      </w:r>
      <w:r w:rsidRPr="008002A3">
        <w:rPr>
          <w:bCs/>
          <w:color w:val="auto"/>
          <w:sz w:val="20"/>
          <w:szCs w:val="20"/>
        </w:rPr>
        <w:t xml:space="preserve"> :</w:t>
      </w:r>
    </w:p>
    <w:p w14:paraId="09F3458E" w14:textId="77777777" w:rsidR="007200AE" w:rsidRPr="008002A3" w:rsidRDefault="007200AE" w:rsidP="00E770DC">
      <w:pPr>
        <w:pStyle w:val="Default"/>
        <w:spacing w:line="276" w:lineRule="auto"/>
        <w:jc w:val="both"/>
        <w:rPr>
          <w:color w:val="auto"/>
          <w:sz w:val="20"/>
          <w:szCs w:val="20"/>
        </w:rPr>
      </w:pPr>
      <w:r w:rsidRPr="008002A3">
        <w:rPr>
          <w:bCs/>
          <w:color w:val="auto"/>
          <w:sz w:val="20"/>
          <w:szCs w:val="20"/>
        </w:rPr>
        <w:t xml:space="preserve"> </w:t>
      </w:r>
    </w:p>
    <w:p w14:paraId="54C01FD8" w14:textId="3EC52187" w:rsidR="007200AE" w:rsidRPr="008002A3" w:rsidRDefault="007200AE" w:rsidP="00E770DC">
      <w:pPr>
        <w:pStyle w:val="Default"/>
        <w:spacing w:line="276" w:lineRule="auto"/>
        <w:jc w:val="both"/>
        <w:rPr>
          <w:bCs/>
          <w:color w:val="auto"/>
          <w:sz w:val="20"/>
          <w:szCs w:val="20"/>
        </w:rPr>
      </w:pPr>
      <w:r w:rsidRPr="008002A3">
        <w:rPr>
          <w:color w:val="auto"/>
          <w:sz w:val="20"/>
          <w:szCs w:val="20"/>
        </w:rPr>
        <w:t xml:space="preserve">Les personnels souhaitant obtenir une disponibilité à partir de la rentrée scolaire </w:t>
      </w:r>
      <w:r w:rsidR="000A4A2F">
        <w:rPr>
          <w:color w:val="auto"/>
          <w:sz w:val="20"/>
          <w:szCs w:val="20"/>
        </w:rPr>
        <w:t>2025</w:t>
      </w:r>
      <w:r w:rsidRPr="008002A3">
        <w:rPr>
          <w:color w:val="auto"/>
          <w:sz w:val="20"/>
          <w:szCs w:val="20"/>
        </w:rPr>
        <w:t xml:space="preserve"> doivent transmettre au bureau de l’enseignement privé, </w:t>
      </w:r>
      <w:r w:rsidRPr="008002A3">
        <w:rPr>
          <w:color w:val="auto"/>
          <w:sz w:val="20"/>
          <w:szCs w:val="20"/>
          <w:u w:val="single"/>
        </w:rPr>
        <w:t>sous couvert du chef d’établissement</w:t>
      </w:r>
      <w:r w:rsidRPr="008002A3">
        <w:rPr>
          <w:color w:val="auto"/>
          <w:sz w:val="20"/>
          <w:szCs w:val="20"/>
        </w:rPr>
        <w:t xml:space="preserve">, l’annexe 3 jointe à la présente au plus tard </w:t>
      </w:r>
      <w:bookmarkStart w:id="0" w:name="_Hlk153372126"/>
      <w:r w:rsidRPr="006F33B7">
        <w:rPr>
          <w:b/>
          <w:color w:val="auto"/>
          <w:sz w:val="20"/>
          <w:szCs w:val="20"/>
        </w:rPr>
        <w:t xml:space="preserve">pour </w:t>
      </w:r>
      <w:r w:rsidR="009602B5" w:rsidRPr="006F33B7">
        <w:rPr>
          <w:b/>
          <w:bCs/>
          <w:color w:val="auto"/>
          <w:sz w:val="20"/>
          <w:szCs w:val="20"/>
        </w:rPr>
        <w:t xml:space="preserve">le </w:t>
      </w:r>
      <w:r w:rsidR="009602B5">
        <w:rPr>
          <w:b/>
          <w:bCs/>
          <w:color w:val="auto"/>
          <w:sz w:val="20"/>
          <w:szCs w:val="20"/>
        </w:rPr>
        <w:t>3 mars 2025</w:t>
      </w:r>
      <w:r w:rsidR="009602B5" w:rsidRPr="006F33B7">
        <w:rPr>
          <w:b/>
          <w:bCs/>
          <w:color w:val="auto"/>
          <w:sz w:val="20"/>
          <w:szCs w:val="20"/>
        </w:rPr>
        <w:t xml:space="preserve"> (1</w:t>
      </w:r>
      <w:r w:rsidR="009602B5" w:rsidRPr="006F33B7">
        <w:rPr>
          <w:b/>
          <w:bCs/>
          <w:color w:val="auto"/>
          <w:sz w:val="20"/>
          <w:szCs w:val="20"/>
          <w:vertAlign w:val="superscript"/>
        </w:rPr>
        <w:t>er</w:t>
      </w:r>
      <w:r w:rsidR="009602B5" w:rsidRPr="006F33B7">
        <w:rPr>
          <w:b/>
          <w:bCs/>
          <w:color w:val="auto"/>
          <w:sz w:val="20"/>
          <w:szCs w:val="20"/>
        </w:rPr>
        <w:t xml:space="preserve"> degré)</w:t>
      </w:r>
      <w:r w:rsidR="009602B5">
        <w:rPr>
          <w:b/>
          <w:bCs/>
          <w:color w:val="auto"/>
          <w:sz w:val="20"/>
          <w:szCs w:val="20"/>
        </w:rPr>
        <w:t xml:space="preserve"> ou </w:t>
      </w:r>
      <w:r w:rsidRPr="006F33B7">
        <w:rPr>
          <w:b/>
          <w:color w:val="auto"/>
          <w:sz w:val="20"/>
          <w:szCs w:val="20"/>
        </w:rPr>
        <w:t xml:space="preserve">le </w:t>
      </w:r>
      <w:r w:rsidR="000A4A2F">
        <w:rPr>
          <w:b/>
          <w:color w:val="auto"/>
          <w:sz w:val="20"/>
          <w:szCs w:val="20"/>
        </w:rPr>
        <w:t>5</w:t>
      </w:r>
      <w:r w:rsidRPr="006F33B7">
        <w:rPr>
          <w:b/>
          <w:color w:val="auto"/>
          <w:sz w:val="20"/>
          <w:szCs w:val="20"/>
        </w:rPr>
        <w:t xml:space="preserve"> mars</w:t>
      </w:r>
      <w:r w:rsidRPr="006F33B7">
        <w:rPr>
          <w:b/>
          <w:bCs/>
          <w:color w:val="auto"/>
          <w:sz w:val="20"/>
          <w:szCs w:val="20"/>
        </w:rPr>
        <w:t xml:space="preserve"> </w:t>
      </w:r>
      <w:r w:rsidR="000A4A2F">
        <w:rPr>
          <w:b/>
          <w:bCs/>
          <w:color w:val="auto"/>
          <w:sz w:val="20"/>
          <w:szCs w:val="20"/>
        </w:rPr>
        <w:t>2025</w:t>
      </w:r>
      <w:r w:rsidR="00A0278F" w:rsidRPr="006F33B7">
        <w:rPr>
          <w:b/>
          <w:bCs/>
          <w:color w:val="auto"/>
          <w:sz w:val="20"/>
          <w:szCs w:val="20"/>
        </w:rPr>
        <w:t xml:space="preserve"> (2</w:t>
      </w:r>
      <w:r w:rsidR="00A0278F" w:rsidRPr="006F33B7">
        <w:rPr>
          <w:b/>
          <w:bCs/>
          <w:color w:val="auto"/>
          <w:sz w:val="20"/>
          <w:szCs w:val="20"/>
          <w:vertAlign w:val="superscript"/>
        </w:rPr>
        <w:t>nd</w:t>
      </w:r>
      <w:r w:rsidR="00A0278F" w:rsidRPr="006F33B7">
        <w:rPr>
          <w:b/>
          <w:bCs/>
          <w:color w:val="auto"/>
          <w:sz w:val="20"/>
          <w:szCs w:val="20"/>
        </w:rPr>
        <w:t xml:space="preserve"> degré)</w:t>
      </w:r>
      <w:bookmarkEnd w:id="0"/>
      <w:r w:rsidR="009602B5">
        <w:rPr>
          <w:b/>
          <w:bCs/>
          <w:color w:val="auto"/>
          <w:sz w:val="20"/>
          <w:szCs w:val="20"/>
        </w:rPr>
        <w:t>.</w:t>
      </w:r>
    </w:p>
    <w:p w14:paraId="69927157" w14:textId="77777777" w:rsidR="007200AE" w:rsidRPr="008002A3" w:rsidRDefault="007200AE" w:rsidP="00E770DC">
      <w:pPr>
        <w:pStyle w:val="Default"/>
        <w:spacing w:line="276" w:lineRule="auto"/>
        <w:jc w:val="both"/>
        <w:rPr>
          <w:color w:val="auto"/>
          <w:sz w:val="20"/>
          <w:szCs w:val="20"/>
        </w:rPr>
      </w:pPr>
    </w:p>
    <w:p w14:paraId="32130893" w14:textId="77777777" w:rsidR="007200AE" w:rsidRPr="008002A3" w:rsidRDefault="007200AE" w:rsidP="00E770DC">
      <w:pPr>
        <w:pStyle w:val="Default"/>
        <w:spacing w:line="276" w:lineRule="auto"/>
        <w:jc w:val="both"/>
        <w:rPr>
          <w:bCs/>
          <w:color w:val="auto"/>
          <w:sz w:val="20"/>
          <w:szCs w:val="20"/>
          <w:u w:val="single"/>
        </w:rPr>
      </w:pPr>
      <w:r w:rsidRPr="008002A3">
        <w:rPr>
          <w:bCs/>
          <w:color w:val="auto"/>
          <w:sz w:val="20"/>
          <w:szCs w:val="20"/>
          <w:u w:val="single"/>
        </w:rPr>
        <w:t>4-2/ Pour une demande de reconduction ou de réintégration :</w:t>
      </w:r>
    </w:p>
    <w:p w14:paraId="1F3CAD72" w14:textId="77777777" w:rsidR="007200AE" w:rsidRPr="008002A3" w:rsidRDefault="007200AE" w:rsidP="00E770DC">
      <w:pPr>
        <w:pStyle w:val="Default"/>
        <w:spacing w:line="276" w:lineRule="auto"/>
        <w:jc w:val="both"/>
        <w:rPr>
          <w:color w:val="auto"/>
          <w:sz w:val="20"/>
          <w:szCs w:val="20"/>
        </w:rPr>
      </w:pPr>
    </w:p>
    <w:p w14:paraId="48803EED" w14:textId="7E147665" w:rsidR="00A0278F" w:rsidRPr="008002A3" w:rsidRDefault="007200AE" w:rsidP="00E770DC">
      <w:pPr>
        <w:pStyle w:val="Default"/>
        <w:spacing w:line="276" w:lineRule="auto"/>
        <w:jc w:val="both"/>
        <w:rPr>
          <w:color w:val="auto"/>
          <w:sz w:val="20"/>
          <w:szCs w:val="20"/>
        </w:rPr>
      </w:pPr>
      <w:r w:rsidRPr="008002A3">
        <w:rPr>
          <w:color w:val="auto"/>
          <w:sz w:val="20"/>
          <w:szCs w:val="20"/>
        </w:rPr>
        <w:t xml:space="preserve">Les personnels souhaitant renouveler leur disponibilité ou réintégrer leur corps d’origine à partir de la rentrée scolaire </w:t>
      </w:r>
      <w:r w:rsidR="00450F5D">
        <w:rPr>
          <w:color w:val="auto"/>
          <w:sz w:val="20"/>
          <w:szCs w:val="20"/>
        </w:rPr>
        <w:t>202</w:t>
      </w:r>
      <w:r w:rsidR="00386F7D">
        <w:rPr>
          <w:color w:val="auto"/>
          <w:sz w:val="20"/>
          <w:szCs w:val="20"/>
        </w:rPr>
        <w:t>5</w:t>
      </w:r>
      <w:r w:rsidRPr="008002A3">
        <w:rPr>
          <w:color w:val="auto"/>
          <w:sz w:val="20"/>
          <w:szCs w:val="20"/>
        </w:rPr>
        <w:t xml:space="preserve">, doivent transmettre au bureau de l’enseignement privé, </w:t>
      </w:r>
      <w:r w:rsidRPr="008002A3">
        <w:rPr>
          <w:color w:val="auto"/>
          <w:sz w:val="20"/>
          <w:szCs w:val="20"/>
          <w:u w:val="single"/>
        </w:rPr>
        <w:t>sous couvert du chef d’établissement</w:t>
      </w:r>
      <w:r w:rsidRPr="008002A3">
        <w:rPr>
          <w:color w:val="auto"/>
          <w:sz w:val="20"/>
          <w:szCs w:val="20"/>
        </w:rPr>
        <w:t xml:space="preserve">, l’annexe 3 ou l’annexe 4 jointes au plus </w:t>
      </w:r>
      <w:r w:rsidR="00386F7D">
        <w:rPr>
          <w:color w:val="auto"/>
          <w:sz w:val="20"/>
          <w:szCs w:val="20"/>
        </w:rPr>
        <w:t xml:space="preserve">tard </w:t>
      </w:r>
      <w:r w:rsidR="00386F7D" w:rsidRPr="00450F5D">
        <w:rPr>
          <w:b/>
          <w:color w:val="auto"/>
          <w:sz w:val="20"/>
          <w:szCs w:val="20"/>
        </w:rPr>
        <w:t>le</w:t>
      </w:r>
      <w:r w:rsidR="00386F7D">
        <w:rPr>
          <w:b/>
          <w:color w:val="auto"/>
          <w:sz w:val="20"/>
          <w:szCs w:val="20"/>
        </w:rPr>
        <w:t xml:space="preserve"> 3 mars 2025</w:t>
      </w:r>
      <w:r w:rsidR="00386F7D" w:rsidRPr="00450F5D">
        <w:rPr>
          <w:b/>
          <w:color w:val="auto"/>
          <w:sz w:val="20"/>
          <w:szCs w:val="20"/>
        </w:rPr>
        <w:t xml:space="preserve"> (1er degré)</w:t>
      </w:r>
      <w:r w:rsidR="00386F7D">
        <w:rPr>
          <w:b/>
          <w:color w:val="auto"/>
          <w:sz w:val="20"/>
          <w:szCs w:val="20"/>
        </w:rPr>
        <w:t xml:space="preserve"> ou le</w:t>
      </w:r>
      <w:r w:rsidR="00450F5D" w:rsidRPr="00450F5D">
        <w:rPr>
          <w:b/>
          <w:color w:val="auto"/>
          <w:sz w:val="20"/>
          <w:szCs w:val="20"/>
        </w:rPr>
        <w:t xml:space="preserve"> </w:t>
      </w:r>
      <w:r w:rsidR="000A4A2F">
        <w:rPr>
          <w:b/>
          <w:color w:val="auto"/>
          <w:sz w:val="20"/>
          <w:szCs w:val="20"/>
        </w:rPr>
        <w:t>5</w:t>
      </w:r>
      <w:r w:rsidR="00450F5D" w:rsidRPr="00450F5D">
        <w:rPr>
          <w:b/>
          <w:color w:val="auto"/>
          <w:sz w:val="20"/>
          <w:szCs w:val="20"/>
        </w:rPr>
        <w:t xml:space="preserve"> mars </w:t>
      </w:r>
      <w:r w:rsidR="000A4A2F">
        <w:rPr>
          <w:b/>
          <w:color w:val="auto"/>
          <w:sz w:val="20"/>
          <w:szCs w:val="20"/>
        </w:rPr>
        <w:t>2025</w:t>
      </w:r>
      <w:r w:rsidR="00450F5D" w:rsidRPr="00450F5D">
        <w:rPr>
          <w:b/>
          <w:color w:val="auto"/>
          <w:sz w:val="20"/>
          <w:szCs w:val="20"/>
        </w:rPr>
        <w:t xml:space="preserve"> (2nd degré) </w:t>
      </w:r>
    </w:p>
    <w:p w14:paraId="3E8D6647" w14:textId="77777777" w:rsidR="00450F5D" w:rsidRDefault="00450F5D" w:rsidP="00E770DC">
      <w:pPr>
        <w:pStyle w:val="Default"/>
        <w:spacing w:line="276" w:lineRule="auto"/>
        <w:jc w:val="both"/>
        <w:rPr>
          <w:color w:val="auto"/>
          <w:sz w:val="20"/>
          <w:szCs w:val="20"/>
          <w:u w:val="single"/>
        </w:rPr>
      </w:pPr>
    </w:p>
    <w:p w14:paraId="6E175EBB" w14:textId="05F2615A" w:rsidR="007200AE" w:rsidRPr="008002A3" w:rsidRDefault="007200AE" w:rsidP="00E770DC">
      <w:pPr>
        <w:pStyle w:val="Default"/>
        <w:spacing w:line="276" w:lineRule="auto"/>
        <w:jc w:val="both"/>
        <w:rPr>
          <w:color w:val="auto"/>
          <w:sz w:val="20"/>
          <w:szCs w:val="20"/>
          <w:u w:val="single"/>
        </w:rPr>
      </w:pPr>
      <w:r w:rsidRPr="008002A3">
        <w:rPr>
          <w:color w:val="auto"/>
          <w:sz w:val="20"/>
          <w:szCs w:val="20"/>
          <w:u w:val="single"/>
        </w:rPr>
        <w:t>4-3/ Dispositions légales concernant la réintégration :</w:t>
      </w:r>
    </w:p>
    <w:p w14:paraId="119A2E2A" w14:textId="77777777" w:rsidR="007200AE" w:rsidRPr="008002A3" w:rsidRDefault="007200AE" w:rsidP="00E770DC">
      <w:pPr>
        <w:pStyle w:val="Default"/>
        <w:spacing w:line="276" w:lineRule="auto"/>
        <w:jc w:val="both"/>
        <w:rPr>
          <w:color w:val="auto"/>
          <w:sz w:val="20"/>
          <w:szCs w:val="20"/>
        </w:rPr>
      </w:pPr>
    </w:p>
    <w:p w14:paraId="62E9A90B" w14:textId="4EEA6CCF" w:rsidR="007200AE" w:rsidRPr="008002A3" w:rsidRDefault="00546B5D" w:rsidP="00E770DC">
      <w:pPr>
        <w:pStyle w:val="Default"/>
        <w:spacing w:line="276" w:lineRule="auto"/>
        <w:jc w:val="both"/>
        <w:rPr>
          <w:color w:val="auto"/>
          <w:sz w:val="20"/>
          <w:szCs w:val="20"/>
        </w:rPr>
      </w:pPr>
      <w:r w:rsidRPr="008002A3">
        <w:rPr>
          <w:color w:val="auto"/>
          <w:sz w:val="20"/>
          <w:szCs w:val="20"/>
        </w:rPr>
        <w:t>La réintégration est subordonnée à la vérification par un médecin agréé et, éventuellement, par le co</w:t>
      </w:r>
      <w:r w:rsidR="00584AAA">
        <w:rPr>
          <w:color w:val="auto"/>
          <w:sz w:val="20"/>
          <w:szCs w:val="20"/>
        </w:rPr>
        <w:t>nseil</w:t>
      </w:r>
      <w:r w:rsidRPr="008002A3">
        <w:rPr>
          <w:color w:val="auto"/>
          <w:sz w:val="20"/>
          <w:szCs w:val="20"/>
        </w:rPr>
        <w:t xml:space="preserve"> médical compétent, saisi dans les conditions prévues par la réglementation en vigueur, de l'aptitude physique du fonctionnaire à l'exercice des fonctions afférentes à son grade (r</w:t>
      </w:r>
      <w:r w:rsidR="009602B5">
        <w:rPr>
          <w:color w:val="auto"/>
          <w:sz w:val="20"/>
          <w:szCs w:val="20"/>
        </w:rPr>
        <w:t>é</w:t>
      </w:r>
      <w:r w:rsidRPr="008002A3">
        <w:rPr>
          <w:color w:val="auto"/>
          <w:sz w:val="20"/>
          <w:szCs w:val="20"/>
        </w:rPr>
        <w:t>f : article 49 du décret 85-986 du 16/09/1985 modifié)</w:t>
      </w:r>
    </w:p>
    <w:p w14:paraId="72EE44E7" w14:textId="39D63BCB" w:rsidR="00B5538D" w:rsidRPr="008002A3" w:rsidRDefault="00E7108F" w:rsidP="00277ACE">
      <w:pPr>
        <w:pStyle w:val="Default"/>
        <w:spacing w:before="240" w:line="276" w:lineRule="auto"/>
        <w:jc w:val="both"/>
        <w:rPr>
          <w:b/>
          <w:color w:val="auto"/>
          <w:sz w:val="20"/>
          <w:szCs w:val="20"/>
          <w:u w:val="single"/>
        </w:rPr>
      </w:pPr>
      <w:r w:rsidRPr="008002A3">
        <w:rPr>
          <w:b/>
          <w:color w:val="auto"/>
          <w:sz w:val="20"/>
          <w:szCs w:val="20"/>
          <w:u w:val="single"/>
        </w:rPr>
        <w:t xml:space="preserve">5 / </w:t>
      </w:r>
      <w:r w:rsidR="00647159" w:rsidRPr="008002A3">
        <w:rPr>
          <w:b/>
          <w:color w:val="auto"/>
          <w:sz w:val="20"/>
          <w:szCs w:val="20"/>
          <w:u w:val="single"/>
        </w:rPr>
        <w:t>Précisions relatives aux r</w:t>
      </w:r>
      <w:r w:rsidRPr="008002A3">
        <w:rPr>
          <w:b/>
          <w:color w:val="auto"/>
          <w:sz w:val="20"/>
          <w:szCs w:val="20"/>
          <w:u w:val="single"/>
        </w:rPr>
        <w:t>ègles applicables en matière de protection des services</w:t>
      </w:r>
      <w:r w:rsidR="00B5538D" w:rsidRPr="008002A3">
        <w:rPr>
          <w:b/>
          <w:color w:val="auto"/>
          <w:sz w:val="20"/>
          <w:szCs w:val="20"/>
          <w:u w:val="single"/>
        </w:rPr>
        <w:t xml:space="preserve"> et d’avancement </w:t>
      </w:r>
    </w:p>
    <w:p w14:paraId="5B1DB98A" w14:textId="10652068" w:rsidR="00E7108F" w:rsidRPr="008002A3" w:rsidRDefault="00E7108F" w:rsidP="00E770DC">
      <w:pPr>
        <w:pStyle w:val="Default"/>
        <w:spacing w:line="276" w:lineRule="auto"/>
        <w:jc w:val="both"/>
        <w:rPr>
          <w:color w:val="auto"/>
          <w:sz w:val="20"/>
          <w:szCs w:val="20"/>
        </w:rPr>
      </w:pPr>
    </w:p>
    <w:p w14:paraId="1298F0C1" w14:textId="6A1E7B3F" w:rsidR="00B5538D" w:rsidRPr="008002A3" w:rsidRDefault="00B5538D" w:rsidP="00B5538D">
      <w:pPr>
        <w:pStyle w:val="Default"/>
        <w:numPr>
          <w:ilvl w:val="0"/>
          <w:numId w:val="22"/>
        </w:numPr>
        <w:spacing w:line="276" w:lineRule="auto"/>
        <w:jc w:val="both"/>
        <w:rPr>
          <w:b/>
          <w:color w:val="auto"/>
          <w:sz w:val="20"/>
          <w:szCs w:val="20"/>
          <w:u w:val="single"/>
        </w:rPr>
      </w:pPr>
      <w:r w:rsidRPr="008002A3">
        <w:rPr>
          <w:b/>
          <w:color w:val="auto"/>
          <w:sz w:val="20"/>
          <w:szCs w:val="20"/>
          <w:u w:val="single"/>
        </w:rPr>
        <w:t>Protection des services</w:t>
      </w:r>
    </w:p>
    <w:p w14:paraId="2E6B1D3E" w14:textId="77777777" w:rsidR="00B5538D" w:rsidRPr="008002A3" w:rsidRDefault="00B5538D" w:rsidP="00B5538D">
      <w:pPr>
        <w:pStyle w:val="Default"/>
        <w:spacing w:line="276" w:lineRule="auto"/>
        <w:ind w:left="720"/>
        <w:jc w:val="both"/>
        <w:rPr>
          <w:b/>
          <w:color w:val="auto"/>
          <w:sz w:val="20"/>
          <w:szCs w:val="20"/>
          <w:u w:val="single"/>
        </w:rPr>
      </w:pPr>
    </w:p>
    <w:p w14:paraId="1E63C3A5" w14:textId="579452AD" w:rsidR="00E7108F" w:rsidRPr="008002A3" w:rsidRDefault="00C94193" w:rsidP="00E770DC">
      <w:pPr>
        <w:pStyle w:val="Default"/>
        <w:spacing w:line="276" w:lineRule="auto"/>
        <w:jc w:val="both"/>
        <w:rPr>
          <w:color w:val="auto"/>
          <w:sz w:val="20"/>
          <w:szCs w:val="20"/>
        </w:rPr>
      </w:pPr>
      <w:r w:rsidRPr="008002A3">
        <w:rPr>
          <w:color w:val="auto"/>
          <w:sz w:val="20"/>
          <w:szCs w:val="20"/>
        </w:rPr>
        <w:t>D</w:t>
      </w:r>
      <w:r w:rsidR="00E7108F" w:rsidRPr="008002A3">
        <w:rPr>
          <w:color w:val="auto"/>
          <w:sz w:val="20"/>
          <w:szCs w:val="20"/>
        </w:rPr>
        <w:t xml:space="preserve">urant toute la durée de la disponibilité et quelle que soit la protection du service, il n’y a pas </w:t>
      </w:r>
      <w:r w:rsidR="00E253B2">
        <w:rPr>
          <w:color w:val="auto"/>
          <w:sz w:val="20"/>
          <w:szCs w:val="20"/>
        </w:rPr>
        <w:t xml:space="preserve">de </w:t>
      </w:r>
      <w:r w:rsidR="00E7108F" w:rsidRPr="008002A3">
        <w:rPr>
          <w:color w:val="auto"/>
          <w:sz w:val="20"/>
          <w:szCs w:val="20"/>
        </w:rPr>
        <w:t>résiliation du contrat ou retrait de l’agrément.</w:t>
      </w:r>
    </w:p>
    <w:p w14:paraId="7455429E" w14:textId="77777777" w:rsidR="00E7108F" w:rsidRPr="008002A3" w:rsidRDefault="00E7108F" w:rsidP="00E770DC">
      <w:pPr>
        <w:pStyle w:val="Default"/>
        <w:spacing w:line="276" w:lineRule="auto"/>
        <w:jc w:val="both"/>
        <w:rPr>
          <w:color w:val="auto"/>
          <w:sz w:val="20"/>
          <w:szCs w:val="20"/>
        </w:rPr>
      </w:pPr>
    </w:p>
    <w:p w14:paraId="05E991A7" w14:textId="77777777" w:rsidR="00E7108F" w:rsidRPr="008002A3" w:rsidRDefault="00E7108F" w:rsidP="00E770DC">
      <w:pPr>
        <w:pStyle w:val="Default"/>
        <w:spacing w:line="276" w:lineRule="auto"/>
        <w:jc w:val="both"/>
        <w:rPr>
          <w:color w:val="auto"/>
          <w:sz w:val="20"/>
          <w:szCs w:val="20"/>
        </w:rPr>
      </w:pPr>
      <w:r w:rsidRPr="008002A3">
        <w:rPr>
          <w:color w:val="auto"/>
          <w:sz w:val="20"/>
          <w:szCs w:val="20"/>
        </w:rPr>
        <w:t xml:space="preserve">En matière de disponibilités, qu’elles soient de droit ou accordées sous réserve des nécessités de service, la règle qui s’applique, comme pour les fonctionnaires, est l’absence de protection de service, </w:t>
      </w:r>
      <w:r w:rsidRPr="008002A3">
        <w:rPr>
          <w:b/>
          <w:color w:val="auto"/>
          <w:sz w:val="20"/>
          <w:szCs w:val="20"/>
          <w:u w:val="single"/>
        </w:rPr>
        <w:t>à l’exception d’une protection d’un an pour</w:t>
      </w:r>
      <w:r w:rsidRPr="008002A3">
        <w:rPr>
          <w:color w:val="auto"/>
          <w:sz w:val="20"/>
          <w:szCs w:val="20"/>
        </w:rPr>
        <w:t xml:space="preserve"> :</w:t>
      </w:r>
    </w:p>
    <w:p w14:paraId="6C8556A8" w14:textId="77777777" w:rsidR="00E7108F" w:rsidRPr="008002A3" w:rsidRDefault="00E7108F" w:rsidP="00E770DC">
      <w:pPr>
        <w:pStyle w:val="Default"/>
        <w:spacing w:line="276" w:lineRule="auto"/>
        <w:jc w:val="both"/>
        <w:rPr>
          <w:color w:val="auto"/>
          <w:sz w:val="20"/>
          <w:szCs w:val="20"/>
        </w:rPr>
      </w:pPr>
    </w:p>
    <w:p w14:paraId="7BE886AA" w14:textId="1B4ED141" w:rsidR="00B5538D" w:rsidRPr="008002A3" w:rsidRDefault="00E7108F" w:rsidP="00E770DC">
      <w:pPr>
        <w:pStyle w:val="Default"/>
        <w:spacing w:line="276" w:lineRule="auto"/>
        <w:jc w:val="both"/>
        <w:rPr>
          <w:color w:val="auto"/>
          <w:sz w:val="20"/>
          <w:szCs w:val="20"/>
        </w:rPr>
      </w:pPr>
      <w:r w:rsidRPr="008002A3">
        <w:rPr>
          <w:color w:val="auto"/>
          <w:sz w:val="20"/>
          <w:szCs w:val="20"/>
        </w:rPr>
        <w:t xml:space="preserve">- la disponibilité pour donner des soins au conjoint, au partenaire avec lequel il est lié par un pacte civil de solidarité, à un enfant ou à un ascendant à la suite d’un accident ou </w:t>
      </w:r>
      <w:r w:rsidR="00B5538D" w:rsidRPr="008002A3">
        <w:rPr>
          <w:color w:val="auto"/>
          <w:sz w:val="20"/>
          <w:szCs w:val="20"/>
        </w:rPr>
        <w:t>d’une maladie grave</w:t>
      </w:r>
      <w:r w:rsidRPr="008002A3">
        <w:rPr>
          <w:color w:val="auto"/>
          <w:sz w:val="20"/>
          <w:szCs w:val="20"/>
        </w:rPr>
        <w:t xml:space="preserve"> </w:t>
      </w:r>
      <w:r w:rsidR="00333EE5" w:rsidRPr="008002A3">
        <w:rPr>
          <w:color w:val="auto"/>
          <w:sz w:val="20"/>
          <w:szCs w:val="20"/>
        </w:rPr>
        <w:t>ou à un ascendant atteint d’un handicap nécessitant la présence d’une tierce personne.</w:t>
      </w:r>
    </w:p>
    <w:p w14:paraId="174CFA75" w14:textId="1AC96F53" w:rsidR="00E7108F" w:rsidRPr="008002A3" w:rsidRDefault="00E7108F" w:rsidP="00E770DC">
      <w:pPr>
        <w:pStyle w:val="Default"/>
        <w:spacing w:line="276" w:lineRule="auto"/>
        <w:jc w:val="both"/>
        <w:rPr>
          <w:color w:val="auto"/>
          <w:sz w:val="20"/>
          <w:szCs w:val="20"/>
        </w:rPr>
      </w:pPr>
      <w:r w:rsidRPr="008002A3">
        <w:rPr>
          <w:color w:val="auto"/>
          <w:sz w:val="20"/>
          <w:szCs w:val="20"/>
        </w:rPr>
        <w:t xml:space="preserve">- la disponibilité pour élever un enfant de moins de </w:t>
      </w:r>
      <w:r w:rsidR="00742A83" w:rsidRPr="008002A3">
        <w:rPr>
          <w:color w:val="auto"/>
          <w:sz w:val="20"/>
          <w:szCs w:val="20"/>
        </w:rPr>
        <w:t>douze</w:t>
      </w:r>
      <w:r w:rsidRPr="008002A3">
        <w:rPr>
          <w:color w:val="auto"/>
          <w:sz w:val="20"/>
          <w:szCs w:val="20"/>
        </w:rPr>
        <w:t xml:space="preserve"> ans </w:t>
      </w:r>
    </w:p>
    <w:p w14:paraId="59E12ADC" w14:textId="4B3041AD" w:rsidR="00B5538D" w:rsidRPr="008002A3" w:rsidRDefault="00B5538D" w:rsidP="00B5538D">
      <w:pPr>
        <w:pStyle w:val="Default"/>
        <w:spacing w:line="276" w:lineRule="auto"/>
        <w:jc w:val="both"/>
        <w:rPr>
          <w:color w:val="auto"/>
          <w:sz w:val="20"/>
          <w:szCs w:val="20"/>
        </w:rPr>
      </w:pPr>
    </w:p>
    <w:p w14:paraId="15545A53" w14:textId="193E569C" w:rsidR="008114FC" w:rsidRPr="008002A3" w:rsidRDefault="008114FC" w:rsidP="008114FC">
      <w:pPr>
        <w:pStyle w:val="Default"/>
        <w:numPr>
          <w:ilvl w:val="0"/>
          <w:numId w:val="22"/>
        </w:numPr>
        <w:spacing w:line="276" w:lineRule="auto"/>
        <w:jc w:val="both"/>
        <w:rPr>
          <w:color w:val="auto"/>
          <w:sz w:val="20"/>
          <w:szCs w:val="20"/>
          <w:u w:val="single"/>
        </w:rPr>
      </w:pPr>
      <w:r w:rsidRPr="008002A3">
        <w:rPr>
          <w:color w:val="auto"/>
          <w:sz w:val="20"/>
          <w:szCs w:val="20"/>
          <w:u w:val="single"/>
        </w:rPr>
        <w:t>Conservation des droits à avancement</w:t>
      </w:r>
    </w:p>
    <w:p w14:paraId="6C338AEA" w14:textId="77777777" w:rsidR="00B5538D" w:rsidRPr="008002A3" w:rsidRDefault="00B5538D" w:rsidP="00B5538D">
      <w:pPr>
        <w:pStyle w:val="Default"/>
        <w:spacing w:line="276" w:lineRule="auto"/>
        <w:jc w:val="both"/>
        <w:rPr>
          <w:color w:val="auto"/>
          <w:sz w:val="20"/>
          <w:szCs w:val="20"/>
        </w:rPr>
      </w:pPr>
    </w:p>
    <w:p w14:paraId="41AB0954" w14:textId="29D9E37D" w:rsidR="00B5538D" w:rsidRPr="008002A3" w:rsidRDefault="008114FC" w:rsidP="00B5538D">
      <w:pPr>
        <w:pStyle w:val="Default"/>
        <w:spacing w:line="276" w:lineRule="auto"/>
        <w:jc w:val="both"/>
        <w:rPr>
          <w:color w:val="auto"/>
          <w:sz w:val="20"/>
          <w:szCs w:val="20"/>
        </w:rPr>
      </w:pPr>
      <w:r w:rsidRPr="008002A3">
        <w:rPr>
          <w:color w:val="auto"/>
          <w:sz w:val="20"/>
          <w:szCs w:val="20"/>
        </w:rPr>
        <w:t>Des m</w:t>
      </w:r>
      <w:r w:rsidR="00B5538D" w:rsidRPr="008002A3">
        <w:rPr>
          <w:color w:val="auto"/>
          <w:sz w:val="20"/>
          <w:szCs w:val="20"/>
        </w:rPr>
        <w:t xml:space="preserve">odifications relatives aux disponibilités et notamment à la conservation des droits à avancement d’échelon et de grade dans certaines conditions pour certains fonctionnaires en disponibilité exerçant une activité professionnelle, </w:t>
      </w:r>
      <w:r w:rsidRPr="008002A3">
        <w:rPr>
          <w:color w:val="auto"/>
          <w:sz w:val="20"/>
          <w:szCs w:val="20"/>
        </w:rPr>
        <w:t xml:space="preserve">ont été </w:t>
      </w:r>
      <w:r w:rsidR="00B5538D" w:rsidRPr="008002A3">
        <w:rPr>
          <w:color w:val="auto"/>
          <w:sz w:val="20"/>
          <w:szCs w:val="20"/>
        </w:rPr>
        <w:t>introduites par le décret n° 2019-234 du 27 mars 2019</w:t>
      </w:r>
      <w:r w:rsidRPr="008002A3">
        <w:rPr>
          <w:color w:val="auto"/>
          <w:sz w:val="20"/>
          <w:szCs w:val="20"/>
        </w:rPr>
        <w:t>.</w:t>
      </w:r>
    </w:p>
    <w:p w14:paraId="1E2FD385" w14:textId="77777777" w:rsidR="008002A3" w:rsidRDefault="008002A3" w:rsidP="008002A3">
      <w:pPr>
        <w:pStyle w:val="Default"/>
        <w:spacing w:line="276" w:lineRule="auto"/>
        <w:jc w:val="both"/>
        <w:rPr>
          <w:color w:val="auto"/>
          <w:sz w:val="20"/>
          <w:szCs w:val="20"/>
        </w:rPr>
      </w:pPr>
    </w:p>
    <w:p w14:paraId="3E44F9A6" w14:textId="77777777" w:rsidR="008002A3" w:rsidRDefault="008002A3" w:rsidP="008002A3">
      <w:pPr>
        <w:pStyle w:val="Default"/>
        <w:spacing w:line="276" w:lineRule="auto"/>
        <w:jc w:val="both"/>
        <w:rPr>
          <w:color w:val="auto"/>
          <w:sz w:val="20"/>
          <w:szCs w:val="20"/>
        </w:rPr>
      </w:pPr>
    </w:p>
    <w:p w14:paraId="2998C205" w14:textId="77777777" w:rsidR="008002A3" w:rsidRDefault="008002A3" w:rsidP="008002A3">
      <w:pPr>
        <w:pStyle w:val="Default"/>
        <w:spacing w:line="276" w:lineRule="auto"/>
        <w:jc w:val="both"/>
        <w:rPr>
          <w:color w:val="auto"/>
          <w:sz w:val="20"/>
          <w:szCs w:val="20"/>
        </w:rPr>
      </w:pPr>
    </w:p>
    <w:p w14:paraId="1DD5154C" w14:textId="77777777" w:rsidR="008002A3" w:rsidRDefault="008002A3" w:rsidP="008002A3">
      <w:pPr>
        <w:pStyle w:val="Default"/>
        <w:spacing w:line="276" w:lineRule="auto"/>
        <w:jc w:val="both"/>
        <w:rPr>
          <w:color w:val="auto"/>
          <w:sz w:val="20"/>
          <w:szCs w:val="20"/>
        </w:rPr>
      </w:pPr>
    </w:p>
    <w:p w14:paraId="71059343" w14:textId="77777777" w:rsidR="008002A3" w:rsidRDefault="008002A3" w:rsidP="008002A3">
      <w:pPr>
        <w:pStyle w:val="Default"/>
        <w:spacing w:line="276" w:lineRule="auto"/>
        <w:jc w:val="both"/>
        <w:rPr>
          <w:color w:val="auto"/>
          <w:sz w:val="20"/>
          <w:szCs w:val="20"/>
        </w:rPr>
      </w:pPr>
    </w:p>
    <w:p w14:paraId="6979C5AC" w14:textId="129ECC05" w:rsidR="00AF044D" w:rsidRPr="008002A3" w:rsidRDefault="00B5538D" w:rsidP="008002A3">
      <w:pPr>
        <w:pStyle w:val="Default"/>
        <w:spacing w:line="276" w:lineRule="auto"/>
        <w:jc w:val="both"/>
        <w:rPr>
          <w:color w:val="auto"/>
          <w:sz w:val="20"/>
          <w:szCs w:val="20"/>
        </w:rPr>
      </w:pPr>
      <w:r w:rsidRPr="008002A3">
        <w:rPr>
          <w:color w:val="auto"/>
          <w:sz w:val="20"/>
          <w:szCs w:val="20"/>
        </w:rPr>
        <w:t>En principe, le fonctionnaire placé en disponibilité cesse de bénéficier de ses droits à l’avancement et à la retraite. Par dérogation à ce principe, lorsqu'un fonctionnaire bénéficie d'une disponibilité au cours de laquelle il exerce une activité professionnelle, il conserve désormais, dans la limite de cinq ans, ses droits à l'avancement. La période de disponibilité de l’agent sera par conséquent prise en compte dans le calcul du temps passé dans un échelon et dans le calcul de l’ancienneté dans le corps pour une promotion de grade. Ceci concernera les campagnes d’avancement d’échelon à l’ancienneté ou accéléré et les campagnes de promotion à la hors classe, à la classe exceptionnelle et à l’échelon spécial.</w:t>
      </w:r>
    </w:p>
    <w:p w14:paraId="7B5AC3F2" w14:textId="77777777" w:rsidR="002C2DD4" w:rsidRPr="008002A3" w:rsidRDefault="002C2DD4" w:rsidP="00B5538D">
      <w:pPr>
        <w:pStyle w:val="Default"/>
        <w:spacing w:line="276" w:lineRule="auto"/>
        <w:jc w:val="both"/>
        <w:rPr>
          <w:color w:val="auto"/>
          <w:sz w:val="20"/>
          <w:szCs w:val="20"/>
        </w:rPr>
      </w:pPr>
    </w:p>
    <w:p w14:paraId="388D89C1" w14:textId="69710148" w:rsidR="008114FC" w:rsidRPr="008002A3" w:rsidRDefault="008114FC" w:rsidP="002C2DD4">
      <w:pPr>
        <w:pStyle w:val="Default"/>
        <w:pBdr>
          <w:top w:val="single" w:sz="4" w:space="1" w:color="auto" w:shadow="1"/>
          <w:left w:val="single" w:sz="4" w:space="4" w:color="auto" w:shadow="1"/>
          <w:bottom w:val="single" w:sz="4" w:space="1" w:color="auto" w:shadow="1"/>
          <w:right w:val="single" w:sz="4" w:space="4" w:color="auto" w:shadow="1"/>
        </w:pBdr>
        <w:spacing w:line="276" w:lineRule="auto"/>
        <w:jc w:val="both"/>
        <w:rPr>
          <w:b/>
          <w:color w:val="auto"/>
          <w:sz w:val="20"/>
          <w:szCs w:val="20"/>
        </w:rPr>
      </w:pPr>
      <w:r w:rsidRPr="008002A3">
        <w:rPr>
          <w:b/>
          <w:color w:val="auto"/>
          <w:sz w:val="20"/>
          <w:szCs w:val="20"/>
        </w:rPr>
        <w:t>Il est indispensable que chaque personnel garde un lien avec son administration et reste inform</w:t>
      </w:r>
      <w:r w:rsidR="00D16C48" w:rsidRPr="008002A3">
        <w:rPr>
          <w:b/>
          <w:color w:val="auto"/>
          <w:sz w:val="20"/>
          <w:szCs w:val="20"/>
        </w:rPr>
        <w:t>é</w:t>
      </w:r>
      <w:r w:rsidRPr="008002A3">
        <w:rPr>
          <w:b/>
          <w:color w:val="auto"/>
          <w:sz w:val="20"/>
          <w:szCs w:val="20"/>
        </w:rPr>
        <w:t xml:space="preserve"> </w:t>
      </w:r>
      <w:r w:rsidR="00685691" w:rsidRPr="008002A3">
        <w:rPr>
          <w:b/>
          <w:bCs/>
          <w:color w:val="auto"/>
          <w:sz w:val="20"/>
          <w:szCs w:val="20"/>
        </w:rPr>
        <w:t>de façon personnalisée sur ses perspectives de carrière</w:t>
      </w:r>
      <w:r w:rsidR="00685691" w:rsidRPr="008002A3">
        <w:rPr>
          <w:b/>
          <w:color w:val="auto"/>
          <w:sz w:val="20"/>
          <w:szCs w:val="20"/>
        </w:rPr>
        <w:t xml:space="preserve"> </w:t>
      </w:r>
      <w:r w:rsidRPr="008002A3">
        <w:rPr>
          <w:b/>
          <w:color w:val="auto"/>
          <w:sz w:val="20"/>
          <w:szCs w:val="20"/>
        </w:rPr>
        <w:t>durant toute sa période de disponibilité.</w:t>
      </w:r>
    </w:p>
    <w:p w14:paraId="0CE70CBC" w14:textId="77777777" w:rsidR="008114FC" w:rsidRPr="008002A3" w:rsidRDefault="008114FC" w:rsidP="002C2DD4">
      <w:pPr>
        <w:pStyle w:val="Default"/>
        <w:pBdr>
          <w:top w:val="single" w:sz="4" w:space="1" w:color="auto" w:shadow="1"/>
          <w:left w:val="single" w:sz="4" w:space="4" w:color="auto" w:shadow="1"/>
          <w:bottom w:val="single" w:sz="4" w:space="1" w:color="auto" w:shadow="1"/>
          <w:right w:val="single" w:sz="4" w:space="4" w:color="auto" w:shadow="1"/>
        </w:pBdr>
        <w:spacing w:line="276" w:lineRule="auto"/>
        <w:jc w:val="both"/>
        <w:rPr>
          <w:color w:val="auto"/>
          <w:sz w:val="20"/>
          <w:szCs w:val="20"/>
        </w:rPr>
      </w:pPr>
    </w:p>
    <w:p w14:paraId="4318DCD6" w14:textId="4EDA1128" w:rsidR="008114FC" w:rsidRPr="008002A3" w:rsidRDefault="008114FC" w:rsidP="002C2DD4">
      <w:pPr>
        <w:pStyle w:val="Default"/>
        <w:pBdr>
          <w:top w:val="single" w:sz="4" w:space="1" w:color="auto" w:shadow="1"/>
          <w:left w:val="single" w:sz="4" w:space="4" w:color="auto" w:shadow="1"/>
          <w:bottom w:val="single" w:sz="4" w:space="1" w:color="auto" w:shadow="1"/>
          <w:right w:val="single" w:sz="4" w:space="4" w:color="auto" w:shadow="1"/>
        </w:pBdr>
        <w:spacing w:line="276" w:lineRule="auto"/>
        <w:jc w:val="both"/>
        <w:rPr>
          <w:color w:val="auto"/>
          <w:sz w:val="20"/>
          <w:szCs w:val="20"/>
        </w:rPr>
      </w:pPr>
      <w:r w:rsidRPr="008002A3">
        <w:rPr>
          <w:color w:val="auto"/>
          <w:sz w:val="20"/>
          <w:szCs w:val="20"/>
        </w:rPr>
        <w:t xml:space="preserve">C’est pourquoi chaque personnel est invité à se connecter à son dossier agent sur I-professionnel et à consulter </w:t>
      </w:r>
      <w:r w:rsidR="003D650C" w:rsidRPr="008002A3">
        <w:rPr>
          <w:color w:val="auto"/>
          <w:sz w:val="20"/>
          <w:szCs w:val="20"/>
        </w:rPr>
        <w:t>sa messagerie</w:t>
      </w:r>
      <w:r w:rsidRPr="008002A3">
        <w:rPr>
          <w:color w:val="auto"/>
          <w:sz w:val="20"/>
          <w:szCs w:val="20"/>
        </w:rPr>
        <w:t xml:space="preserve"> via le lien ci-dessous</w:t>
      </w:r>
      <w:r w:rsidR="00685691" w:rsidRPr="008002A3">
        <w:rPr>
          <w:color w:val="auto"/>
          <w:sz w:val="20"/>
          <w:szCs w:val="20"/>
        </w:rPr>
        <w:t> :</w:t>
      </w:r>
      <w:r w:rsidRPr="008002A3">
        <w:rPr>
          <w:color w:val="auto"/>
          <w:sz w:val="20"/>
          <w:szCs w:val="20"/>
        </w:rPr>
        <w:t xml:space="preserve">  </w:t>
      </w:r>
    </w:p>
    <w:p w14:paraId="45416F91" w14:textId="77777777" w:rsidR="00685691" w:rsidRPr="008002A3" w:rsidRDefault="00685691" w:rsidP="002C2DD4">
      <w:pPr>
        <w:pStyle w:val="Default"/>
        <w:pBdr>
          <w:top w:val="single" w:sz="4" w:space="1" w:color="auto" w:shadow="1"/>
          <w:left w:val="single" w:sz="4" w:space="4" w:color="auto" w:shadow="1"/>
          <w:bottom w:val="single" w:sz="4" w:space="1" w:color="auto" w:shadow="1"/>
          <w:right w:val="single" w:sz="4" w:space="4" w:color="auto" w:shadow="1"/>
        </w:pBdr>
        <w:spacing w:line="276" w:lineRule="auto"/>
        <w:jc w:val="both"/>
        <w:rPr>
          <w:color w:val="auto"/>
          <w:sz w:val="20"/>
          <w:szCs w:val="20"/>
          <w:u w:val="single"/>
        </w:rPr>
      </w:pPr>
      <w:r w:rsidRPr="008002A3">
        <w:rPr>
          <w:color w:val="auto"/>
          <w:sz w:val="20"/>
          <w:szCs w:val="20"/>
          <w:u w:val="single"/>
        </w:rPr>
        <w:t>Accès offerts :</w:t>
      </w:r>
    </w:p>
    <w:p w14:paraId="7A61E437" w14:textId="535901F3" w:rsidR="00685691" w:rsidRPr="008002A3" w:rsidRDefault="00685691" w:rsidP="002C2DD4">
      <w:pPr>
        <w:pStyle w:val="Default"/>
        <w:pBdr>
          <w:top w:val="single" w:sz="4" w:space="1" w:color="auto" w:shadow="1"/>
          <w:left w:val="single" w:sz="4" w:space="4" w:color="auto" w:shadow="1"/>
          <w:bottom w:val="single" w:sz="4" w:space="1" w:color="auto" w:shadow="1"/>
          <w:right w:val="single" w:sz="4" w:space="4" w:color="auto" w:shadow="1"/>
        </w:pBdr>
        <w:spacing w:line="276" w:lineRule="auto"/>
        <w:jc w:val="both"/>
        <w:rPr>
          <w:color w:val="auto"/>
          <w:sz w:val="20"/>
          <w:szCs w:val="20"/>
        </w:rPr>
      </w:pPr>
      <w:r w:rsidRPr="008002A3">
        <w:rPr>
          <w:color w:val="auto"/>
          <w:sz w:val="20"/>
          <w:szCs w:val="20"/>
        </w:rPr>
        <w:t xml:space="preserve">- accès à </w:t>
      </w:r>
      <w:proofErr w:type="spellStart"/>
      <w:r w:rsidRPr="008002A3">
        <w:rPr>
          <w:color w:val="auto"/>
          <w:sz w:val="20"/>
          <w:szCs w:val="20"/>
        </w:rPr>
        <w:t>iProfessionnel</w:t>
      </w:r>
      <w:proofErr w:type="spellEnd"/>
      <w:r w:rsidRPr="008002A3">
        <w:rPr>
          <w:color w:val="auto"/>
          <w:sz w:val="20"/>
          <w:szCs w:val="20"/>
        </w:rPr>
        <w:t xml:space="preserve"> : depuis le portail ARENA de son académie (Choix "Gestion des Personnels") </w:t>
      </w:r>
      <w:r w:rsidRPr="008002A3">
        <w:rPr>
          <w:color w:val="auto"/>
          <w:sz w:val="20"/>
          <w:szCs w:val="20"/>
        </w:rPr>
        <w:br/>
        <w:t>- accès à partir du site du ministère : https://www.education.gouv.fr/i-prof-l-assistant-carriere-12194 (la carte de France présente sur le site redirige vers les portails ARENA de chaque académie)</w:t>
      </w:r>
    </w:p>
    <w:p w14:paraId="25495AAB" w14:textId="641C175E" w:rsidR="00654678" w:rsidRPr="008002A3" w:rsidRDefault="00654678" w:rsidP="002C2DD4">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after="0" w:line="240" w:lineRule="auto"/>
        <w:rPr>
          <w:rFonts w:ascii="Arial" w:hAnsi="Arial" w:cs="Arial"/>
          <w:sz w:val="20"/>
          <w:szCs w:val="20"/>
        </w:rPr>
      </w:pPr>
    </w:p>
    <w:p w14:paraId="24B9661D" w14:textId="656448FA" w:rsidR="002C2DD4" w:rsidRPr="008002A3" w:rsidRDefault="002C2DD4" w:rsidP="00654678">
      <w:pPr>
        <w:autoSpaceDE w:val="0"/>
        <w:autoSpaceDN w:val="0"/>
        <w:adjustRightInd w:val="0"/>
        <w:spacing w:after="0" w:line="240" w:lineRule="auto"/>
        <w:rPr>
          <w:rFonts w:ascii="Arial" w:hAnsi="Arial" w:cs="Arial"/>
          <w:sz w:val="20"/>
          <w:szCs w:val="20"/>
        </w:rPr>
      </w:pPr>
    </w:p>
    <w:p w14:paraId="53507BA8" w14:textId="77777777" w:rsidR="002C2DD4" w:rsidRPr="008002A3" w:rsidRDefault="002C2DD4" w:rsidP="00654678">
      <w:pPr>
        <w:autoSpaceDE w:val="0"/>
        <w:autoSpaceDN w:val="0"/>
        <w:adjustRightInd w:val="0"/>
        <w:spacing w:after="0" w:line="240" w:lineRule="auto"/>
        <w:rPr>
          <w:rFonts w:ascii="Arial" w:hAnsi="Arial" w:cs="Arial"/>
          <w:sz w:val="20"/>
          <w:szCs w:val="20"/>
        </w:rPr>
      </w:pPr>
    </w:p>
    <w:p w14:paraId="41147A95" w14:textId="122D89A0" w:rsidR="00654678" w:rsidRPr="008002A3" w:rsidRDefault="00654678" w:rsidP="00654678">
      <w:pPr>
        <w:autoSpaceDE w:val="0"/>
        <w:autoSpaceDN w:val="0"/>
        <w:adjustRightInd w:val="0"/>
        <w:spacing w:after="0" w:line="240" w:lineRule="auto"/>
        <w:rPr>
          <w:rFonts w:ascii="Arial" w:hAnsi="Arial" w:cs="Arial"/>
          <w:sz w:val="20"/>
          <w:szCs w:val="20"/>
          <w:u w:val="single"/>
        </w:rPr>
      </w:pPr>
      <w:r w:rsidRPr="008002A3">
        <w:rPr>
          <w:rFonts w:ascii="Arial" w:hAnsi="Arial" w:cs="Arial"/>
          <w:sz w:val="20"/>
          <w:szCs w:val="20"/>
        </w:rPr>
        <w:t xml:space="preserve">1 . </w:t>
      </w:r>
      <w:r w:rsidRPr="008002A3">
        <w:rPr>
          <w:rFonts w:ascii="Arial" w:hAnsi="Arial" w:cs="Arial"/>
          <w:sz w:val="20"/>
          <w:szCs w:val="20"/>
          <w:u w:val="single"/>
        </w:rPr>
        <w:t>Disponibilités concernées (disponibilité accordée de droit sur demande ou sous réserve des nécessités du service)</w:t>
      </w:r>
    </w:p>
    <w:p w14:paraId="78057080" w14:textId="03B9D33E" w:rsidR="00654678" w:rsidRPr="008002A3" w:rsidRDefault="00654678" w:rsidP="00654678">
      <w:pPr>
        <w:autoSpaceDE w:val="0"/>
        <w:autoSpaceDN w:val="0"/>
        <w:adjustRightInd w:val="0"/>
        <w:spacing w:after="0" w:line="240" w:lineRule="auto"/>
        <w:rPr>
          <w:rFonts w:ascii="Arial" w:hAnsi="Arial" w:cs="Arial"/>
          <w:sz w:val="20"/>
          <w:szCs w:val="20"/>
        </w:rPr>
      </w:pPr>
    </w:p>
    <w:p w14:paraId="14A5749A" w14:textId="77777777" w:rsidR="00654678" w:rsidRPr="008002A3" w:rsidRDefault="00654678" w:rsidP="008002A3">
      <w:pPr>
        <w:autoSpaceDE w:val="0"/>
        <w:autoSpaceDN w:val="0"/>
        <w:adjustRightInd w:val="0"/>
        <w:spacing w:after="0" w:line="276" w:lineRule="auto"/>
        <w:rPr>
          <w:rFonts w:ascii="Arial" w:hAnsi="Arial" w:cs="Arial"/>
          <w:sz w:val="20"/>
          <w:szCs w:val="20"/>
        </w:rPr>
      </w:pPr>
      <w:r w:rsidRPr="008002A3">
        <w:rPr>
          <w:rFonts w:ascii="Arial" w:hAnsi="Arial" w:cs="Arial"/>
          <w:sz w:val="20"/>
          <w:szCs w:val="20"/>
        </w:rPr>
        <w:t xml:space="preserve">- élever un enfant âgé de moins de 12 ans, </w:t>
      </w:r>
    </w:p>
    <w:p w14:paraId="2A7703B3" w14:textId="77777777" w:rsidR="00654678" w:rsidRPr="008002A3" w:rsidRDefault="00654678" w:rsidP="008002A3">
      <w:pPr>
        <w:autoSpaceDE w:val="0"/>
        <w:autoSpaceDN w:val="0"/>
        <w:adjustRightInd w:val="0"/>
        <w:spacing w:after="0" w:line="276" w:lineRule="auto"/>
        <w:rPr>
          <w:rFonts w:ascii="Arial" w:hAnsi="Arial" w:cs="Arial"/>
          <w:sz w:val="20"/>
          <w:szCs w:val="20"/>
        </w:rPr>
      </w:pPr>
      <w:r w:rsidRPr="008002A3">
        <w:rPr>
          <w:rFonts w:ascii="Arial" w:hAnsi="Arial" w:cs="Arial"/>
          <w:sz w:val="20"/>
          <w:szCs w:val="20"/>
        </w:rPr>
        <w:t xml:space="preserve">- donner des soins à un enfant à charge, au conjoint, au partenaire avec lequel il est lié par un PACS, à un ascendant à la suite d’un accident ou d’une maladie grave ou atteint d’un handicap nécessitant la présence d’une tierce personne, </w:t>
      </w:r>
    </w:p>
    <w:p w14:paraId="0C9B9909" w14:textId="77777777" w:rsidR="00654678" w:rsidRPr="008002A3" w:rsidRDefault="00654678" w:rsidP="008002A3">
      <w:pPr>
        <w:autoSpaceDE w:val="0"/>
        <w:autoSpaceDN w:val="0"/>
        <w:adjustRightInd w:val="0"/>
        <w:spacing w:after="0" w:line="276" w:lineRule="auto"/>
        <w:rPr>
          <w:rFonts w:ascii="Arial" w:hAnsi="Arial" w:cs="Arial"/>
          <w:sz w:val="20"/>
          <w:szCs w:val="20"/>
        </w:rPr>
      </w:pPr>
      <w:r w:rsidRPr="008002A3">
        <w:rPr>
          <w:rFonts w:ascii="Arial" w:hAnsi="Arial" w:cs="Arial"/>
          <w:sz w:val="20"/>
          <w:szCs w:val="20"/>
        </w:rPr>
        <w:t xml:space="preserve">- suivre son conjoint ou le partenaire avec lequel il est lié par un PACS lorsque celui-ci est astreint à établir sa résidence habituelle, en raison de sa profession, en un lieu éloigné du lieu d’exercice des fonctions du fonctionnaire. </w:t>
      </w:r>
    </w:p>
    <w:p w14:paraId="49AF8FA1" w14:textId="72068FBD" w:rsidR="00654678" w:rsidRPr="008002A3" w:rsidRDefault="00654678" w:rsidP="008002A3">
      <w:pPr>
        <w:autoSpaceDE w:val="0"/>
        <w:autoSpaceDN w:val="0"/>
        <w:adjustRightInd w:val="0"/>
        <w:spacing w:after="0" w:line="276" w:lineRule="auto"/>
        <w:rPr>
          <w:rFonts w:ascii="Arial" w:hAnsi="Arial" w:cs="Arial"/>
          <w:sz w:val="20"/>
          <w:szCs w:val="20"/>
        </w:rPr>
      </w:pPr>
      <w:r w:rsidRPr="008002A3">
        <w:rPr>
          <w:rFonts w:ascii="Arial" w:hAnsi="Arial" w:cs="Arial"/>
          <w:sz w:val="20"/>
          <w:szCs w:val="20"/>
        </w:rPr>
        <w:t xml:space="preserve">- études ou recherches présentant un intérêt général, </w:t>
      </w:r>
    </w:p>
    <w:p w14:paraId="6F25E3BC" w14:textId="77777777" w:rsidR="00654678" w:rsidRPr="008002A3" w:rsidRDefault="00654678" w:rsidP="008002A3">
      <w:pPr>
        <w:autoSpaceDE w:val="0"/>
        <w:autoSpaceDN w:val="0"/>
        <w:adjustRightInd w:val="0"/>
        <w:spacing w:after="0" w:line="276" w:lineRule="auto"/>
        <w:rPr>
          <w:rFonts w:ascii="Arial" w:hAnsi="Arial" w:cs="Arial"/>
          <w:sz w:val="20"/>
          <w:szCs w:val="20"/>
        </w:rPr>
      </w:pPr>
      <w:r w:rsidRPr="008002A3">
        <w:rPr>
          <w:rFonts w:ascii="Arial" w:hAnsi="Arial" w:cs="Arial"/>
          <w:sz w:val="20"/>
          <w:szCs w:val="20"/>
        </w:rPr>
        <w:t xml:space="preserve">- pour convenances personnelles, </w:t>
      </w:r>
    </w:p>
    <w:p w14:paraId="4C37DFF4" w14:textId="778F2EC3" w:rsidR="00654678" w:rsidRPr="008002A3" w:rsidRDefault="00654678" w:rsidP="008002A3">
      <w:pPr>
        <w:autoSpaceDE w:val="0"/>
        <w:autoSpaceDN w:val="0"/>
        <w:adjustRightInd w:val="0"/>
        <w:spacing w:after="0" w:line="276" w:lineRule="auto"/>
        <w:rPr>
          <w:rFonts w:ascii="Arial" w:hAnsi="Arial" w:cs="Arial"/>
          <w:sz w:val="20"/>
          <w:szCs w:val="20"/>
        </w:rPr>
      </w:pPr>
      <w:r w:rsidRPr="008002A3">
        <w:rPr>
          <w:rFonts w:ascii="Arial" w:hAnsi="Arial" w:cs="Arial"/>
          <w:sz w:val="20"/>
          <w:szCs w:val="20"/>
        </w:rPr>
        <w:t xml:space="preserve">- pour créer ou reprendre une entreprise (articles L. 5141-1, L. 5141-2et L. 5141-5 du code du travail), </w:t>
      </w:r>
    </w:p>
    <w:p w14:paraId="4B01F2F0" w14:textId="51A4B7E5" w:rsidR="002C2DD4" w:rsidRPr="008002A3" w:rsidRDefault="002C2DD4" w:rsidP="008002A3">
      <w:pPr>
        <w:autoSpaceDE w:val="0"/>
        <w:autoSpaceDN w:val="0"/>
        <w:adjustRightInd w:val="0"/>
        <w:spacing w:after="0" w:line="276" w:lineRule="auto"/>
        <w:rPr>
          <w:rFonts w:ascii="Arial" w:hAnsi="Arial" w:cs="Arial"/>
          <w:sz w:val="20"/>
          <w:szCs w:val="20"/>
        </w:rPr>
      </w:pPr>
    </w:p>
    <w:p w14:paraId="408BC18C" w14:textId="77777777" w:rsidR="00654678" w:rsidRPr="008002A3" w:rsidRDefault="00654678" w:rsidP="002D2BDA">
      <w:pPr>
        <w:autoSpaceDE w:val="0"/>
        <w:autoSpaceDN w:val="0"/>
        <w:adjustRightInd w:val="0"/>
        <w:spacing w:after="0" w:line="240" w:lineRule="auto"/>
        <w:rPr>
          <w:rFonts w:ascii="Arial" w:hAnsi="Arial" w:cs="Arial"/>
          <w:sz w:val="20"/>
          <w:szCs w:val="20"/>
        </w:rPr>
      </w:pPr>
    </w:p>
    <w:p w14:paraId="30D2F706" w14:textId="2D680940" w:rsidR="002D2BDA" w:rsidRPr="008002A3" w:rsidRDefault="00654678" w:rsidP="002D2BDA">
      <w:pPr>
        <w:autoSpaceDE w:val="0"/>
        <w:autoSpaceDN w:val="0"/>
        <w:adjustRightInd w:val="0"/>
        <w:spacing w:after="0" w:line="240" w:lineRule="auto"/>
        <w:rPr>
          <w:rFonts w:ascii="Arial" w:hAnsi="Arial" w:cs="Arial"/>
          <w:sz w:val="20"/>
          <w:szCs w:val="20"/>
          <w:u w:val="single"/>
        </w:rPr>
      </w:pPr>
      <w:r w:rsidRPr="008002A3">
        <w:rPr>
          <w:rFonts w:ascii="Arial" w:hAnsi="Arial" w:cs="Arial"/>
          <w:sz w:val="20"/>
          <w:szCs w:val="20"/>
          <w:u w:val="single"/>
        </w:rPr>
        <w:t>2</w:t>
      </w:r>
      <w:r w:rsidR="006E788A" w:rsidRPr="008002A3">
        <w:rPr>
          <w:rFonts w:ascii="Arial" w:hAnsi="Arial" w:cs="Arial"/>
          <w:sz w:val="20"/>
          <w:szCs w:val="20"/>
          <w:u w:val="single"/>
        </w:rPr>
        <w:t xml:space="preserve"> . </w:t>
      </w:r>
      <w:r w:rsidR="002D2BDA" w:rsidRPr="008002A3">
        <w:rPr>
          <w:rFonts w:ascii="Arial" w:hAnsi="Arial" w:cs="Arial"/>
          <w:sz w:val="20"/>
          <w:szCs w:val="20"/>
          <w:u w:val="single"/>
        </w:rPr>
        <w:t>Nature de l’activité professionnelle prise en compte pour le maintien des droits à avancement</w:t>
      </w:r>
      <w:r w:rsidR="00816092" w:rsidRPr="008002A3">
        <w:rPr>
          <w:rFonts w:ascii="Arial" w:hAnsi="Arial" w:cs="Arial"/>
          <w:sz w:val="20"/>
          <w:szCs w:val="20"/>
          <w:u w:val="single"/>
        </w:rPr>
        <w:t> :</w:t>
      </w:r>
    </w:p>
    <w:p w14:paraId="64F1A5A4" w14:textId="77777777" w:rsidR="002D2BDA" w:rsidRPr="008002A3" w:rsidRDefault="002D2BDA" w:rsidP="002D2BDA">
      <w:pPr>
        <w:autoSpaceDE w:val="0"/>
        <w:autoSpaceDN w:val="0"/>
        <w:adjustRightInd w:val="0"/>
        <w:spacing w:after="0" w:line="240" w:lineRule="auto"/>
        <w:rPr>
          <w:rFonts w:ascii="Arial" w:hAnsi="Arial" w:cs="Arial"/>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562"/>
        <w:gridCol w:w="4563"/>
      </w:tblGrid>
      <w:tr w:rsidR="008002A3" w:rsidRPr="008002A3" w14:paraId="57D068E5" w14:textId="77777777" w:rsidTr="00ED5619">
        <w:trPr>
          <w:trHeight w:val="319"/>
        </w:trPr>
        <w:tc>
          <w:tcPr>
            <w:tcW w:w="9125" w:type="dxa"/>
            <w:gridSpan w:val="2"/>
            <w:tcBorders>
              <w:bottom w:val="single" w:sz="4" w:space="0" w:color="auto"/>
            </w:tcBorders>
          </w:tcPr>
          <w:p w14:paraId="285B7626" w14:textId="1ED10D51" w:rsidR="002D2BDA" w:rsidRPr="008002A3" w:rsidRDefault="002D2BDA" w:rsidP="002D2BDA">
            <w:pPr>
              <w:autoSpaceDE w:val="0"/>
              <w:autoSpaceDN w:val="0"/>
              <w:adjustRightInd w:val="0"/>
              <w:spacing w:after="0" w:line="240" w:lineRule="auto"/>
              <w:rPr>
                <w:rFonts w:ascii="Arial" w:hAnsi="Arial" w:cs="Arial"/>
                <w:sz w:val="20"/>
                <w:szCs w:val="20"/>
              </w:rPr>
            </w:pPr>
            <w:r w:rsidRPr="008002A3">
              <w:rPr>
                <w:rFonts w:ascii="Arial" w:hAnsi="Arial" w:cs="Arial"/>
                <w:bCs/>
                <w:sz w:val="20"/>
                <w:szCs w:val="20"/>
              </w:rPr>
              <w:t xml:space="preserve">L’activité professionnelle est définie comme toute activité lucrative, salariée ou indépendante exercée à temps complet ou à temps partiel </w:t>
            </w:r>
            <w:r w:rsidRPr="008002A3">
              <w:rPr>
                <w:rFonts w:ascii="Arial" w:hAnsi="Arial" w:cs="Arial"/>
                <w:sz w:val="20"/>
                <w:szCs w:val="20"/>
              </w:rPr>
              <w:t xml:space="preserve">et qui : </w:t>
            </w:r>
          </w:p>
        </w:tc>
      </w:tr>
      <w:tr w:rsidR="008002A3" w:rsidRPr="008002A3" w14:paraId="0DCC11E0" w14:textId="77777777" w:rsidTr="00961EC0">
        <w:trPr>
          <w:trHeight w:val="319"/>
        </w:trPr>
        <w:tc>
          <w:tcPr>
            <w:tcW w:w="4562" w:type="dxa"/>
            <w:tcBorders>
              <w:top w:val="single" w:sz="4" w:space="0" w:color="auto"/>
              <w:left w:val="single" w:sz="4" w:space="0" w:color="auto"/>
              <w:bottom w:val="single" w:sz="4" w:space="0" w:color="auto"/>
              <w:right w:val="single" w:sz="4" w:space="0" w:color="auto"/>
            </w:tcBorders>
          </w:tcPr>
          <w:p w14:paraId="7154F1E7" w14:textId="77777777" w:rsidR="002D2BDA" w:rsidRPr="008002A3" w:rsidRDefault="002D2BDA" w:rsidP="002D2BDA">
            <w:pPr>
              <w:autoSpaceDE w:val="0"/>
              <w:autoSpaceDN w:val="0"/>
              <w:adjustRightInd w:val="0"/>
              <w:spacing w:after="0" w:line="240" w:lineRule="auto"/>
              <w:rPr>
                <w:rFonts w:ascii="Arial" w:hAnsi="Arial" w:cs="Arial"/>
                <w:sz w:val="20"/>
                <w:szCs w:val="20"/>
              </w:rPr>
            </w:pPr>
            <w:r w:rsidRPr="008002A3">
              <w:rPr>
                <w:rFonts w:ascii="Arial" w:hAnsi="Arial" w:cs="Arial"/>
                <w:sz w:val="20"/>
                <w:szCs w:val="20"/>
              </w:rPr>
              <w:t xml:space="preserve">Pour une activité salariée </w:t>
            </w:r>
          </w:p>
        </w:tc>
        <w:tc>
          <w:tcPr>
            <w:tcW w:w="4563" w:type="dxa"/>
            <w:tcBorders>
              <w:top w:val="single" w:sz="4" w:space="0" w:color="auto"/>
              <w:left w:val="single" w:sz="4" w:space="0" w:color="auto"/>
              <w:bottom w:val="single" w:sz="4" w:space="0" w:color="auto"/>
              <w:right w:val="single" w:sz="4" w:space="0" w:color="auto"/>
            </w:tcBorders>
          </w:tcPr>
          <w:p w14:paraId="62D12D84" w14:textId="77777777" w:rsidR="002D2BDA" w:rsidRPr="008002A3" w:rsidRDefault="002D2BDA" w:rsidP="002D2BDA">
            <w:pPr>
              <w:autoSpaceDE w:val="0"/>
              <w:autoSpaceDN w:val="0"/>
              <w:adjustRightInd w:val="0"/>
              <w:spacing w:after="0" w:line="240" w:lineRule="auto"/>
              <w:rPr>
                <w:rFonts w:ascii="Arial" w:hAnsi="Arial" w:cs="Arial"/>
                <w:sz w:val="20"/>
                <w:szCs w:val="20"/>
              </w:rPr>
            </w:pPr>
            <w:r w:rsidRPr="008002A3">
              <w:rPr>
                <w:rFonts w:ascii="Arial" w:hAnsi="Arial" w:cs="Arial"/>
                <w:sz w:val="20"/>
                <w:szCs w:val="20"/>
              </w:rPr>
              <w:t xml:space="preserve">Correspond à une quotité de travail minimale de </w:t>
            </w:r>
            <w:r w:rsidRPr="008002A3">
              <w:rPr>
                <w:rFonts w:ascii="Arial" w:hAnsi="Arial" w:cs="Arial"/>
                <w:b/>
                <w:bCs/>
                <w:sz w:val="20"/>
                <w:szCs w:val="20"/>
              </w:rPr>
              <w:t xml:space="preserve">600 heures par an </w:t>
            </w:r>
            <w:r w:rsidRPr="008002A3">
              <w:rPr>
                <w:rFonts w:ascii="Arial" w:hAnsi="Arial" w:cs="Arial"/>
                <w:sz w:val="20"/>
                <w:szCs w:val="20"/>
              </w:rPr>
              <w:t xml:space="preserve">(1° du 48-1). </w:t>
            </w:r>
          </w:p>
        </w:tc>
      </w:tr>
      <w:tr w:rsidR="008002A3" w:rsidRPr="008002A3" w14:paraId="3626D914" w14:textId="77777777" w:rsidTr="00961EC0">
        <w:trPr>
          <w:trHeight w:val="1797"/>
        </w:trPr>
        <w:tc>
          <w:tcPr>
            <w:tcW w:w="4562" w:type="dxa"/>
            <w:tcBorders>
              <w:top w:val="single" w:sz="4" w:space="0" w:color="auto"/>
              <w:left w:val="single" w:sz="4" w:space="0" w:color="auto"/>
              <w:bottom w:val="single" w:sz="4" w:space="0" w:color="auto"/>
              <w:right w:val="single" w:sz="4" w:space="0" w:color="auto"/>
            </w:tcBorders>
          </w:tcPr>
          <w:p w14:paraId="68D66795" w14:textId="77777777" w:rsidR="002D2BDA" w:rsidRPr="008002A3" w:rsidRDefault="002D2BDA" w:rsidP="002D2BDA">
            <w:pPr>
              <w:autoSpaceDE w:val="0"/>
              <w:autoSpaceDN w:val="0"/>
              <w:adjustRightInd w:val="0"/>
              <w:spacing w:after="0" w:line="240" w:lineRule="auto"/>
              <w:rPr>
                <w:rFonts w:ascii="Arial" w:hAnsi="Arial" w:cs="Arial"/>
                <w:sz w:val="20"/>
                <w:szCs w:val="20"/>
              </w:rPr>
            </w:pPr>
            <w:r w:rsidRPr="008002A3">
              <w:rPr>
                <w:rFonts w:ascii="Arial" w:hAnsi="Arial" w:cs="Arial"/>
                <w:sz w:val="20"/>
                <w:szCs w:val="20"/>
              </w:rPr>
              <w:t xml:space="preserve">Pour une activité indépendante </w:t>
            </w:r>
          </w:p>
          <w:p w14:paraId="0450BB97" w14:textId="77777777" w:rsidR="002D2BDA" w:rsidRPr="008002A3" w:rsidRDefault="002D2BDA" w:rsidP="002D2BDA">
            <w:pPr>
              <w:autoSpaceDE w:val="0"/>
              <w:autoSpaceDN w:val="0"/>
              <w:adjustRightInd w:val="0"/>
              <w:spacing w:after="0" w:line="240" w:lineRule="auto"/>
              <w:rPr>
                <w:rFonts w:ascii="Arial" w:hAnsi="Arial" w:cs="Arial"/>
                <w:sz w:val="20"/>
                <w:szCs w:val="20"/>
              </w:rPr>
            </w:pPr>
            <w:r w:rsidRPr="008002A3">
              <w:rPr>
                <w:rFonts w:ascii="Arial" w:hAnsi="Arial" w:cs="Arial"/>
                <w:sz w:val="20"/>
                <w:szCs w:val="20"/>
              </w:rPr>
              <w:t xml:space="preserve">Dont les activités exercées en qualité d’auto-entrepreneur ou dans le cadre d’une micro-entreprise </w:t>
            </w:r>
          </w:p>
        </w:tc>
        <w:tc>
          <w:tcPr>
            <w:tcW w:w="4563" w:type="dxa"/>
            <w:tcBorders>
              <w:top w:val="single" w:sz="4" w:space="0" w:color="auto"/>
              <w:left w:val="single" w:sz="4" w:space="0" w:color="auto"/>
              <w:bottom w:val="single" w:sz="4" w:space="0" w:color="auto"/>
              <w:right w:val="single" w:sz="4" w:space="0" w:color="auto"/>
            </w:tcBorders>
          </w:tcPr>
          <w:p w14:paraId="28393805" w14:textId="378CF8C4" w:rsidR="002D2BDA" w:rsidRPr="008002A3" w:rsidRDefault="002D2BDA" w:rsidP="00F462D8">
            <w:pPr>
              <w:autoSpaceDE w:val="0"/>
              <w:autoSpaceDN w:val="0"/>
              <w:adjustRightInd w:val="0"/>
              <w:spacing w:after="0" w:line="240" w:lineRule="auto"/>
              <w:jc w:val="both"/>
              <w:rPr>
                <w:rFonts w:ascii="Arial" w:hAnsi="Arial" w:cs="Arial"/>
                <w:sz w:val="20"/>
                <w:szCs w:val="20"/>
              </w:rPr>
            </w:pPr>
            <w:r w:rsidRPr="008002A3">
              <w:rPr>
                <w:rFonts w:ascii="Arial" w:hAnsi="Arial" w:cs="Arial"/>
                <w:sz w:val="20"/>
                <w:szCs w:val="20"/>
              </w:rPr>
              <w:t>Procure un revenu soumis à cotisation sociale dont le montant brut annuel est au moins égal au salaire permettant de valider 4 trimestres d’assurance vieillesse en application du dernier alinéa de l’article R.351-9 du code de la sécurité sociale (2°du 48-1</w:t>
            </w:r>
            <w:r w:rsidRPr="00F462D8">
              <w:rPr>
                <w:rFonts w:ascii="Arial" w:hAnsi="Arial" w:cs="Arial"/>
                <w:sz w:val="20"/>
                <w:szCs w:val="20"/>
              </w:rPr>
              <w:t xml:space="preserve">). </w:t>
            </w:r>
            <w:r w:rsidR="00F462D8" w:rsidRPr="00F462D8">
              <w:rPr>
                <w:rFonts w:ascii="Arial" w:hAnsi="Arial" w:cs="Arial"/>
                <w:sz w:val="20"/>
                <w:szCs w:val="20"/>
              </w:rPr>
              <w:t>Les trimestres sont calculés sur la base de 150 heures,  avec  un maximum de quatre trimestres par année civile.</w:t>
            </w:r>
          </w:p>
        </w:tc>
      </w:tr>
      <w:tr w:rsidR="00961EC0" w:rsidRPr="008002A3" w14:paraId="02B12A9B" w14:textId="77777777" w:rsidTr="00961EC0">
        <w:trPr>
          <w:trHeight w:val="983"/>
        </w:trPr>
        <w:tc>
          <w:tcPr>
            <w:tcW w:w="4562" w:type="dxa"/>
            <w:tcBorders>
              <w:top w:val="single" w:sz="4" w:space="0" w:color="auto"/>
              <w:left w:val="single" w:sz="4" w:space="0" w:color="auto"/>
              <w:bottom w:val="single" w:sz="4" w:space="0" w:color="auto"/>
              <w:right w:val="single" w:sz="4" w:space="0" w:color="auto"/>
            </w:tcBorders>
          </w:tcPr>
          <w:p w14:paraId="77C7DD14" w14:textId="77777777" w:rsidR="00961EC0" w:rsidRPr="00183726" w:rsidRDefault="00961EC0" w:rsidP="00633569">
            <w:pPr>
              <w:autoSpaceDE w:val="0"/>
              <w:autoSpaceDN w:val="0"/>
              <w:adjustRightInd w:val="0"/>
              <w:spacing w:after="0" w:line="240" w:lineRule="auto"/>
              <w:rPr>
                <w:rFonts w:ascii="Arial" w:hAnsi="Arial" w:cs="Arial"/>
                <w:sz w:val="20"/>
                <w:szCs w:val="20"/>
              </w:rPr>
            </w:pPr>
            <w:r w:rsidRPr="00183726">
              <w:rPr>
                <w:rFonts w:ascii="Arial" w:hAnsi="Arial" w:cs="Arial"/>
                <w:sz w:val="20"/>
                <w:szCs w:val="20"/>
              </w:rPr>
              <w:t>Pour les agents placés en disponibilité au titre d’une création ou reprise d’entreprise (art 46)</w:t>
            </w:r>
          </w:p>
          <w:p w14:paraId="4979525C" w14:textId="77777777" w:rsidR="00961EC0" w:rsidRPr="008002A3" w:rsidRDefault="00961EC0" w:rsidP="00633569">
            <w:pPr>
              <w:autoSpaceDE w:val="0"/>
              <w:autoSpaceDN w:val="0"/>
              <w:adjustRightInd w:val="0"/>
              <w:spacing w:after="0" w:line="240" w:lineRule="auto"/>
              <w:rPr>
                <w:rFonts w:ascii="Arial" w:hAnsi="Arial" w:cs="Arial"/>
                <w:sz w:val="20"/>
                <w:szCs w:val="20"/>
              </w:rPr>
            </w:pPr>
            <w:r w:rsidRPr="00183726">
              <w:rPr>
                <w:rFonts w:ascii="Arial" w:hAnsi="Arial" w:cs="Arial"/>
                <w:sz w:val="20"/>
                <w:szCs w:val="20"/>
              </w:rPr>
              <w:t>Dans ce cas, la durée d’une disponibilité de ce type est de 2 ans maximum et non renouvelable</w:t>
            </w:r>
          </w:p>
        </w:tc>
        <w:tc>
          <w:tcPr>
            <w:tcW w:w="4563" w:type="dxa"/>
            <w:tcBorders>
              <w:top w:val="single" w:sz="4" w:space="0" w:color="auto"/>
              <w:left w:val="single" w:sz="4" w:space="0" w:color="auto"/>
              <w:bottom w:val="single" w:sz="4" w:space="0" w:color="auto"/>
              <w:right w:val="single" w:sz="4" w:space="0" w:color="auto"/>
            </w:tcBorders>
          </w:tcPr>
          <w:p w14:paraId="4E596445" w14:textId="77777777" w:rsidR="00961EC0" w:rsidRPr="00183726" w:rsidRDefault="00961EC0" w:rsidP="00961EC0">
            <w:pPr>
              <w:autoSpaceDE w:val="0"/>
              <w:autoSpaceDN w:val="0"/>
              <w:adjustRightInd w:val="0"/>
              <w:spacing w:after="0" w:line="240" w:lineRule="auto"/>
              <w:jc w:val="both"/>
              <w:rPr>
                <w:rFonts w:ascii="Arial" w:hAnsi="Arial" w:cs="Arial"/>
                <w:sz w:val="20"/>
                <w:szCs w:val="20"/>
              </w:rPr>
            </w:pPr>
            <w:r w:rsidRPr="00183726">
              <w:rPr>
                <w:rFonts w:ascii="Arial" w:hAnsi="Arial" w:cs="Arial"/>
                <w:sz w:val="20"/>
                <w:szCs w:val="20"/>
              </w:rPr>
              <w:t>Aucune condition de revenu ni de quotité de travail. L’agent doit simplement justifier de la réalité de la création ou de la reprise d’entreprise.</w:t>
            </w:r>
          </w:p>
          <w:p w14:paraId="56688488" w14:textId="77777777" w:rsidR="00961EC0" w:rsidRPr="008002A3" w:rsidRDefault="00961EC0" w:rsidP="00961EC0">
            <w:pPr>
              <w:autoSpaceDE w:val="0"/>
              <w:autoSpaceDN w:val="0"/>
              <w:adjustRightInd w:val="0"/>
              <w:spacing w:after="0" w:line="240" w:lineRule="auto"/>
              <w:jc w:val="both"/>
              <w:rPr>
                <w:rFonts w:ascii="Arial" w:hAnsi="Arial" w:cs="Arial"/>
                <w:sz w:val="20"/>
                <w:szCs w:val="20"/>
              </w:rPr>
            </w:pPr>
          </w:p>
        </w:tc>
      </w:tr>
    </w:tbl>
    <w:p w14:paraId="1A5425F0" w14:textId="77777777" w:rsidR="00BD0835" w:rsidRPr="008002A3" w:rsidRDefault="00BD0835" w:rsidP="00816092">
      <w:pPr>
        <w:pStyle w:val="Default"/>
        <w:spacing w:line="276" w:lineRule="auto"/>
        <w:jc w:val="both"/>
        <w:rPr>
          <w:color w:val="auto"/>
          <w:sz w:val="20"/>
          <w:szCs w:val="20"/>
        </w:rPr>
      </w:pPr>
    </w:p>
    <w:p w14:paraId="6C6A1D86" w14:textId="77777777" w:rsidR="00961EC0" w:rsidRDefault="00961EC0" w:rsidP="006F3E6A">
      <w:pPr>
        <w:pStyle w:val="Default"/>
        <w:spacing w:line="276" w:lineRule="auto"/>
        <w:jc w:val="both"/>
        <w:rPr>
          <w:color w:val="auto"/>
          <w:sz w:val="20"/>
          <w:szCs w:val="20"/>
        </w:rPr>
      </w:pPr>
    </w:p>
    <w:p w14:paraId="74D7079B" w14:textId="77777777" w:rsidR="00961EC0" w:rsidRDefault="00961EC0" w:rsidP="006F3E6A">
      <w:pPr>
        <w:pStyle w:val="Default"/>
        <w:spacing w:line="276" w:lineRule="auto"/>
        <w:jc w:val="both"/>
        <w:rPr>
          <w:color w:val="auto"/>
          <w:sz w:val="20"/>
          <w:szCs w:val="20"/>
        </w:rPr>
      </w:pPr>
    </w:p>
    <w:p w14:paraId="6AEBEE75" w14:textId="77777777" w:rsidR="00961EC0" w:rsidRDefault="00961EC0" w:rsidP="006F3E6A">
      <w:pPr>
        <w:pStyle w:val="Default"/>
        <w:spacing w:line="276" w:lineRule="auto"/>
        <w:jc w:val="both"/>
        <w:rPr>
          <w:color w:val="auto"/>
          <w:sz w:val="20"/>
          <w:szCs w:val="20"/>
        </w:rPr>
      </w:pPr>
    </w:p>
    <w:p w14:paraId="18116A3F" w14:textId="4E1085DB" w:rsidR="008114FC" w:rsidRPr="008002A3" w:rsidRDefault="00816092" w:rsidP="006F3E6A">
      <w:pPr>
        <w:pStyle w:val="Default"/>
        <w:spacing w:line="276" w:lineRule="auto"/>
        <w:jc w:val="both"/>
        <w:rPr>
          <w:color w:val="auto"/>
          <w:sz w:val="20"/>
          <w:szCs w:val="20"/>
        </w:rPr>
      </w:pPr>
      <w:r w:rsidRPr="008002A3">
        <w:rPr>
          <w:color w:val="auto"/>
          <w:sz w:val="20"/>
          <w:szCs w:val="20"/>
        </w:rPr>
        <w:t>La conservation des droits à avancement est subordonnée à la transmission annuelle</w:t>
      </w:r>
      <w:r w:rsidR="00925471" w:rsidRPr="008002A3">
        <w:rPr>
          <w:color w:val="auto"/>
          <w:sz w:val="20"/>
          <w:szCs w:val="20"/>
        </w:rPr>
        <w:t xml:space="preserve"> (par année scolaire, </w:t>
      </w:r>
      <w:r w:rsidR="00AC7902" w:rsidRPr="008002A3">
        <w:rPr>
          <w:color w:val="auto"/>
          <w:sz w:val="20"/>
          <w:szCs w:val="20"/>
        </w:rPr>
        <w:t>soit du</w:t>
      </w:r>
      <w:r w:rsidR="00925471" w:rsidRPr="008002A3">
        <w:rPr>
          <w:color w:val="auto"/>
          <w:sz w:val="20"/>
          <w:szCs w:val="20"/>
        </w:rPr>
        <w:t xml:space="preserve"> </w:t>
      </w:r>
      <w:r w:rsidR="00ED5619">
        <w:rPr>
          <w:color w:val="auto"/>
          <w:sz w:val="20"/>
          <w:szCs w:val="20"/>
        </w:rPr>
        <w:t>1er</w:t>
      </w:r>
      <w:r w:rsidR="00925471" w:rsidRPr="008002A3">
        <w:rPr>
          <w:color w:val="auto"/>
          <w:sz w:val="20"/>
          <w:szCs w:val="20"/>
        </w:rPr>
        <w:t xml:space="preserve"> septembre de l’année N au 31 ao</w:t>
      </w:r>
      <w:r w:rsidR="00ED5619">
        <w:rPr>
          <w:color w:val="auto"/>
          <w:sz w:val="20"/>
          <w:szCs w:val="20"/>
        </w:rPr>
        <w:t>û</w:t>
      </w:r>
      <w:r w:rsidR="00925471" w:rsidRPr="008002A3">
        <w:rPr>
          <w:color w:val="auto"/>
          <w:sz w:val="20"/>
          <w:szCs w:val="20"/>
        </w:rPr>
        <w:t>t de l’année N+1)</w:t>
      </w:r>
      <w:r w:rsidRPr="008002A3">
        <w:rPr>
          <w:color w:val="auto"/>
          <w:sz w:val="20"/>
          <w:szCs w:val="20"/>
        </w:rPr>
        <w:t xml:space="preserve"> de pièces justificatives par le fonctionnaire à son service gestionnaire</w:t>
      </w:r>
      <w:r w:rsidR="00EE4B84" w:rsidRPr="008002A3">
        <w:rPr>
          <w:color w:val="auto"/>
          <w:sz w:val="20"/>
          <w:szCs w:val="20"/>
        </w:rPr>
        <w:t xml:space="preserve"> à u</w:t>
      </w:r>
      <w:r w:rsidRPr="008002A3">
        <w:rPr>
          <w:color w:val="auto"/>
          <w:sz w:val="20"/>
          <w:szCs w:val="20"/>
        </w:rPr>
        <w:t xml:space="preserve">ne date </w:t>
      </w:r>
      <w:r w:rsidR="00BD2A44" w:rsidRPr="008002A3">
        <w:rPr>
          <w:color w:val="auto"/>
          <w:sz w:val="20"/>
          <w:szCs w:val="20"/>
        </w:rPr>
        <w:t>définie et qui est communiqué</w:t>
      </w:r>
      <w:r w:rsidR="00ED5619">
        <w:rPr>
          <w:color w:val="auto"/>
          <w:sz w:val="20"/>
          <w:szCs w:val="20"/>
        </w:rPr>
        <w:t>e</w:t>
      </w:r>
      <w:r w:rsidR="00BD2A44" w:rsidRPr="008002A3">
        <w:rPr>
          <w:color w:val="auto"/>
          <w:sz w:val="20"/>
          <w:szCs w:val="20"/>
        </w:rPr>
        <w:t xml:space="preserve"> </w:t>
      </w:r>
      <w:r w:rsidRPr="008002A3">
        <w:rPr>
          <w:color w:val="auto"/>
          <w:sz w:val="20"/>
          <w:szCs w:val="20"/>
        </w:rPr>
        <w:t xml:space="preserve">aux agents concernés </w:t>
      </w:r>
      <w:r w:rsidR="00CD13FF" w:rsidRPr="008002A3">
        <w:rPr>
          <w:color w:val="auto"/>
          <w:sz w:val="20"/>
          <w:szCs w:val="20"/>
        </w:rPr>
        <w:t>via</w:t>
      </w:r>
      <w:r w:rsidRPr="008002A3">
        <w:rPr>
          <w:color w:val="auto"/>
          <w:sz w:val="20"/>
          <w:szCs w:val="20"/>
        </w:rPr>
        <w:t xml:space="preserve"> I-Professionn</w:t>
      </w:r>
      <w:r w:rsidR="005F225E" w:rsidRPr="008002A3">
        <w:rPr>
          <w:color w:val="auto"/>
          <w:sz w:val="20"/>
          <w:szCs w:val="20"/>
        </w:rPr>
        <w:t>el.</w:t>
      </w:r>
    </w:p>
    <w:p w14:paraId="62855A0A" w14:textId="77777777" w:rsidR="00E76E87" w:rsidRPr="008002A3" w:rsidRDefault="00E76E87" w:rsidP="006F3E6A">
      <w:pPr>
        <w:pStyle w:val="Default"/>
        <w:spacing w:line="276" w:lineRule="auto"/>
        <w:jc w:val="both"/>
        <w:rPr>
          <w:color w:val="auto"/>
          <w:sz w:val="20"/>
          <w:szCs w:val="20"/>
        </w:rPr>
      </w:pPr>
    </w:p>
    <w:p w14:paraId="61DB9B13" w14:textId="4CFC2199" w:rsidR="00E76E87" w:rsidRPr="008002A3" w:rsidRDefault="00E76E87" w:rsidP="00E76E87">
      <w:pPr>
        <w:pStyle w:val="Default"/>
        <w:spacing w:line="276" w:lineRule="auto"/>
        <w:jc w:val="both"/>
        <w:rPr>
          <w:color w:val="auto"/>
          <w:sz w:val="20"/>
          <w:szCs w:val="20"/>
          <w:u w:val="single"/>
        </w:rPr>
      </w:pPr>
      <w:r w:rsidRPr="008002A3">
        <w:rPr>
          <w:color w:val="auto"/>
          <w:sz w:val="20"/>
          <w:szCs w:val="20"/>
          <w:u w:val="single"/>
        </w:rPr>
        <w:t>Cas particulier de la disponibilité pour élever un enfant</w:t>
      </w:r>
      <w:r w:rsidR="00940C3E" w:rsidRPr="008002A3">
        <w:rPr>
          <w:color w:val="auto"/>
          <w:sz w:val="20"/>
          <w:szCs w:val="20"/>
          <w:u w:val="single"/>
        </w:rPr>
        <w:t xml:space="preserve"> de moins de 12 ans</w:t>
      </w:r>
    </w:p>
    <w:p w14:paraId="121DEA86" w14:textId="55138CC2" w:rsidR="00945148" w:rsidRPr="008002A3" w:rsidRDefault="00E76E87" w:rsidP="00945148">
      <w:pPr>
        <w:jc w:val="both"/>
        <w:rPr>
          <w:rFonts w:ascii="Arial" w:hAnsi="Arial" w:cs="Arial"/>
          <w:sz w:val="20"/>
          <w:szCs w:val="20"/>
        </w:rPr>
      </w:pPr>
      <w:r w:rsidRPr="008002A3">
        <w:rPr>
          <w:rFonts w:ascii="Arial" w:hAnsi="Arial" w:cs="Arial"/>
          <w:sz w:val="20"/>
          <w:szCs w:val="20"/>
        </w:rPr>
        <w:t>La loi de transformation de la fonction publique du 6 août 2019</w:t>
      </w:r>
      <w:r w:rsidR="00940C3E" w:rsidRPr="008002A3">
        <w:rPr>
          <w:rFonts w:ascii="Arial" w:hAnsi="Arial" w:cs="Arial"/>
          <w:sz w:val="20"/>
          <w:szCs w:val="20"/>
        </w:rPr>
        <w:t xml:space="preserve"> et son décret </w:t>
      </w:r>
      <w:r w:rsidR="00945148" w:rsidRPr="008002A3">
        <w:rPr>
          <w:rFonts w:ascii="Arial" w:hAnsi="Arial" w:cs="Arial"/>
          <w:sz w:val="20"/>
          <w:szCs w:val="20"/>
        </w:rPr>
        <w:t>d’application paru le 05 mai 2020 pour une entré en vigueur le 08 mai 2020, a</w:t>
      </w:r>
      <w:r w:rsidRPr="008002A3">
        <w:rPr>
          <w:rFonts w:ascii="Arial" w:hAnsi="Arial" w:cs="Arial"/>
          <w:sz w:val="20"/>
          <w:szCs w:val="20"/>
        </w:rPr>
        <w:t xml:space="preserve"> introduit les mêmes droits à l’avancement pour un agent en disponibilité pour élever un enfant</w:t>
      </w:r>
      <w:r w:rsidR="00945148" w:rsidRPr="008002A3">
        <w:rPr>
          <w:rFonts w:ascii="Arial" w:hAnsi="Arial" w:cs="Arial"/>
          <w:sz w:val="20"/>
          <w:szCs w:val="20"/>
        </w:rPr>
        <w:t>,</w:t>
      </w:r>
      <w:r w:rsidR="00DD1E4F">
        <w:rPr>
          <w:rFonts w:ascii="Arial" w:hAnsi="Arial" w:cs="Arial"/>
          <w:sz w:val="20"/>
          <w:szCs w:val="20"/>
        </w:rPr>
        <w:t xml:space="preserve"> </w:t>
      </w:r>
      <w:r w:rsidRPr="008002A3">
        <w:rPr>
          <w:rFonts w:ascii="Arial" w:hAnsi="Arial" w:cs="Arial"/>
          <w:b/>
          <w:sz w:val="20"/>
          <w:szCs w:val="20"/>
        </w:rPr>
        <w:t>même en l’absence d’activité professionnelle</w:t>
      </w:r>
      <w:r w:rsidRPr="008002A3">
        <w:rPr>
          <w:rFonts w:ascii="Arial" w:hAnsi="Arial" w:cs="Arial"/>
          <w:sz w:val="20"/>
          <w:szCs w:val="20"/>
        </w:rPr>
        <w:t xml:space="preserve"> (article 51 de la loi 84-16 du 11 janvier 1984). </w:t>
      </w:r>
    </w:p>
    <w:p w14:paraId="18F7BCB8" w14:textId="7DDC93C5" w:rsidR="00945148" w:rsidRPr="008002A3" w:rsidRDefault="00945148" w:rsidP="00945148">
      <w:pPr>
        <w:jc w:val="both"/>
        <w:rPr>
          <w:rFonts w:ascii="Arial" w:eastAsia="Calibri" w:hAnsi="Arial" w:cs="Arial"/>
          <w:sz w:val="20"/>
          <w:szCs w:val="20"/>
        </w:rPr>
      </w:pPr>
      <w:r w:rsidRPr="008002A3">
        <w:rPr>
          <w:rFonts w:ascii="Arial" w:eastAsia="Calibri" w:hAnsi="Arial" w:cs="Arial"/>
          <w:sz w:val="20"/>
          <w:szCs w:val="20"/>
        </w:rPr>
        <w:t xml:space="preserve">Dans cette position, le fonctionnaire conserve ses droits à l'avancement, dans la limite d'une durée de cinq ans pour l'ensemble de sa carrière (et non plus dans sa totalité la première année, puis pour moitié les années suivantes). </w:t>
      </w:r>
    </w:p>
    <w:p w14:paraId="16A10E16" w14:textId="08BD9AC5" w:rsidR="00E76E87" w:rsidRPr="008002A3" w:rsidRDefault="00945148" w:rsidP="00945148">
      <w:pPr>
        <w:jc w:val="both"/>
        <w:rPr>
          <w:rFonts w:ascii="Arial" w:eastAsia="Calibri" w:hAnsi="Arial" w:cs="Arial"/>
          <w:sz w:val="20"/>
          <w:szCs w:val="20"/>
        </w:rPr>
      </w:pPr>
      <w:r w:rsidRPr="008002A3">
        <w:rPr>
          <w:rFonts w:ascii="Arial" w:eastAsia="Calibri" w:hAnsi="Arial" w:cs="Arial"/>
          <w:sz w:val="20"/>
          <w:szCs w:val="20"/>
        </w:rPr>
        <w:t>Cette période est assimilée à des services effectifs dans le corps.</w:t>
      </w:r>
    </w:p>
    <w:p w14:paraId="155A4DB5" w14:textId="4463CA6E" w:rsidR="008114FC" w:rsidRPr="008002A3" w:rsidRDefault="008114FC" w:rsidP="00B5538D">
      <w:pPr>
        <w:pStyle w:val="Default"/>
        <w:spacing w:line="276" w:lineRule="auto"/>
        <w:jc w:val="both"/>
        <w:rPr>
          <w:color w:val="auto"/>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500"/>
        <w:gridCol w:w="4500"/>
      </w:tblGrid>
      <w:tr w:rsidR="008002A3" w:rsidRPr="008002A3" w14:paraId="3BF6CD0E" w14:textId="77777777" w:rsidTr="004D6EC1">
        <w:trPr>
          <w:trHeight w:val="110"/>
        </w:trPr>
        <w:tc>
          <w:tcPr>
            <w:tcW w:w="9000" w:type="dxa"/>
            <w:gridSpan w:val="2"/>
            <w:tcBorders>
              <w:bottom w:val="single" w:sz="4" w:space="0" w:color="auto"/>
            </w:tcBorders>
          </w:tcPr>
          <w:p w14:paraId="54269CC4" w14:textId="403A21A2" w:rsidR="004D6EC1" w:rsidRPr="008002A3" w:rsidRDefault="006E788A" w:rsidP="00225FE0">
            <w:pPr>
              <w:autoSpaceDE w:val="0"/>
              <w:autoSpaceDN w:val="0"/>
              <w:adjustRightInd w:val="0"/>
              <w:spacing w:after="0" w:line="240" w:lineRule="auto"/>
              <w:rPr>
                <w:rFonts w:ascii="Arial" w:hAnsi="Arial" w:cs="Arial"/>
                <w:sz w:val="20"/>
                <w:szCs w:val="20"/>
                <w:u w:val="single"/>
              </w:rPr>
            </w:pPr>
            <w:r w:rsidRPr="008002A3">
              <w:rPr>
                <w:rFonts w:ascii="Arial" w:hAnsi="Arial" w:cs="Arial"/>
                <w:sz w:val="20"/>
                <w:szCs w:val="20"/>
                <w:u w:val="single"/>
              </w:rPr>
              <w:t xml:space="preserve">2. </w:t>
            </w:r>
            <w:r w:rsidR="00225FE0" w:rsidRPr="008002A3">
              <w:rPr>
                <w:rFonts w:ascii="Arial" w:hAnsi="Arial" w:cs="Arial"/>
                <w:sz w:val="20"/>
                <w:szCs w:val="20"/>
                <w:u w:val="single"/>
              </w:rPr>
              <w:t xml:space="preserve">La liste des pièces justificatives </w:t>
            </w:r>
            <w:r w:rsidRPr="008002A3">
              <w:rPr>
                <w:rFonts w:ascii="Arial" w:hAnsi="Arial" w:cs="Arial"/>
                <w:sz w:val="20"/>
                <w:szCs w:val="20"/>
                <w:u w:val="single"/>
              </w:rPr>
              <w:t>à transmettre pour chaque année scolaire (liste</w:t>
            </w:r>
            <w:r w:rsidR="00225FE0" w:rsidRPr="008002A3">
              <w:rPr>
                <w:rFonts w:ascii="Arial" w:hAnsi="Arial" w:cs="Arial"/>
                <w:sz w:val="20"/>
                <w:szCs w:val="20"/>
                <w:u w:val="single"/>
              </w:rPr>
              <w:t xml:space="preserve"> fixée par l’arrêté du 14 juin </w:t>
            </w:r>
            <w:r w:rsidR="00A43E32" w:rsidRPr="008002A3">
              <w:rPr>
                <w:rFonts w:ascii="Arial" w:hAnsi="Arial" w:cs="Arial"/>
                <w:sz w:val="20"/>
                <w:szCs w:val="20"/>
                <w:u w:val="single"/>
              </w:rPr>
              <w:t>2019) :</w:t>
            </w:r>
            <w:r w:rsidR="00225FE0" w:rsidRPr="008002A3">
              <w:rPr>
                <w:rFonts w:ascii="Arial" w:hAnsi="Arial" w:cs="Arial"/>
                <w:sz w:val="20"/>
                <w:szCs w:val="20"/>
                <w:u w:val="single"/>
              </w:rPr>
              <w:t xml:space="preserve"> </w:t>
            </w:r>
          </w:p>
          <w:p w14:paraId="364BFDAD" w14:textId="77777777" w:rsidR="004D6EC1" w:rsidRPr="008002A3" w:rsidRDefault="004D6EC1" w:rsidP="00225FE0">
            <w:pPr>
              <w:autoSpaceDE w:val="0"/>
              <w:autoSpaceDN w:val="0"/>
              <w:adjustRightInd w:val="0"/>
              <w:spacing w:after="0" w:line="240" w:lineRule="auto"/>
              <w:rPr>
                <w:rFonts w:ascii="Arial" w:hAnsi="Arial" w:cs="Arial"/>
                <w:b/>
                <w:bCs/>
                <w:sz w:val="20"/>
                <w:szCs w:val="20"/>
              </w:rPr>
            </w:pPr>
          </w:p>
          <w:p w14:paraId="0C4E8952" w14:textId="1C4FAA38" w:rsidR="00225FE0" w:rsidRPr="008002A3" w:rsidRDefault="00225FE0" w:rsidP="00225FE0">
            <w:pPr>
              <w:autoSpaceDE w:val="0"/>
              <w:autoSpaceDN w:val="0"/>
              <w:adjustRightInd w:val="0"/>
              <w:spacing w:after="0" w:line="240" w:lineRule="auto"/>
              <w:rPr>
                <w:rFonts w:ascii="Arial" w:hAnsi="Arial" w:cs="Arial"/>
                <w:sz w:val="20"/>
                <w:szCs w:val="20"/>
              </w:rPr>
            </w:pPr>
          </w:p>
        </w:tc>
      </w:tr>
      <w:tr w:rsidR="008002A3" w:rsidRPr="008002A3" w14:paraId="61EB6959" w14:textId="77777777" w:rsidTr="004D6EC1">
        <w:trPr>
          <w:trHeight w:val="244"/>
        </w:trPr>
        <w:tc>
          <w:tcPr>
            <w:tcW w:w="4500" w:type="dxa"/>
            <w:tcBorders>
              <w:top w:val="single" w:sz="4" w:space="0" w:color="auto"/>
              <w:left w:val="single" w:sz="4" w:space="0" w:color="auto"/>
              <w:bottom w:val="single" w:sz="4" w:space="0" w:color="auto"/>
              <w:right w:val="single" w:sz="4" w:space="0" w:color="auto"/>
            </w:tcBorders>
          </w:tcPr>
          <w:p w14:paraId="062569C2" w14:textId="77777777" w:rsidR="00225FE0" w:rsidRPr="008002A3" w:rsidRDefault="00225FE0" w:rsidP="00225FE0">
            <w:pPr>
              <w:autoSpaceDE w:val="0"/>
              <w:autoSpaceDN w:val="0"/>
              <w:adjustRightInd w:val="0"/>
              <w:spacing w:after="0" w:line="240" w:lineRule="auto"/>
              <w:rPr>
                <w:rFonts w:ascii="Arial" w:hAnsi="Arial" w:cs="Arial"/>
                <w:sz w:val="20"/>
                <w:szCs w:val="20"/>
              </w:rPr>
            </w:pPr>
            <w:r w:rsidRPr="008002A3">
              <w:rPr>
                <w:rFonts w:ascii="Arial" w:hAnsi="Arial" w:cs="Arial"/>
                <w:sz w:val="20"/>
                <w:szCs w:val="20"/>
              </w:rPr>
              <w:t xml:space="preserve">Activité salariée </w:t>
            </w:r>
          </w:p>
        </w:tc>
        <w:tc>
          <w:tcPr>
            <w:tcW w:w="4500" w:type="dxa"/>
            <w:tcBorders>
              <w:top w:val="single" w:sz="4" w:space="0" w:color="auto"/>
              <w:left w:val="single" w:sz="4" w:space="0" w:color="auto"/>
              <w:bottom w:val="single" w:sz="4" w:space="0" w:color="auto"/>
              <w:right w:val="single" w:sz="4" w:space="0" w:color="auto"/>
            </w:tcBorders>
          </w:tcPr>
          <w:p w14:paraId="6456D885" w14:textId="77777777" w:rsidR="00225FE0" w:rsidRPr="008002A3" w:rsidRDefault="00225FE0" w:rsidP="00225FE0">
            <w:pPr>
              <w:autoSpaceDE w:val="0"/>
              <w:autoSpaceDN w:val="0"/>
              <w:adjustRightInd w:val="0"/>
              <w:spacing w:after="0" w:line="240" w:lineRule="auto"/>
              <w:rPr>
                <w:rFonts w:ascii="Arial" w:hAnsi="Arial" w:cs="Arial"/>
                <w:sz w:val="20"/>
                <w:szCs w:val="20"/>
              </w:rPr>
            </w:pPr>
            <w:r w:rsidRPr="008002A3">
              <w:rPr>
                <w:rFonts w:ascii="Arial" w:hAnsi="Arial" w:cs="Arial"/>
                <w:sz w:val="20"/>
                <w:szCs w:val="20"/>
              </w:rPr>
              <w:t xml:space="preserve">Copie de l’ensemble des bulletins de salaires </w:t>
            </w:r>
          </w:p>
          <w:p w14:paraId="72BD4420" w14:textId="77777777" w:rsidR="00225FE0" w:rsidRPr="008002A3" w:rsidRDefault="00225FE0" w:rsidP="00225FE0">
            <w:pPr>
              <w:autoSpaceDE w:val="0"/>
              <w:autoSpaceDN w:val="0"/>
              <w:adjustRightInd w:val="0"/>
              <w:spacing w:after="0" w:line="240" w:lineRule="auto"/>
              <w:rPr>
                <w:rFonts w:ascii="Arial" w:hAnsi="Arial" w:cs="Arial"/>
                <w:sz w:val="20"/>
                <w:szCs w:val="20"/>
              </w:rPr>
            </w:pPr>
            <w:r w:rsidRPr="008002A3">
              <w:rPr>
                <w:rFonts w:ascii="Arial" w:hAnsi="Arial" w:cs="Arial"/>
                <w:sz w:val="20"/>
                <w:szCs w:val="20"/>
              </w:rPr>
              <w:t xml:space="preserve">+ Copie du / des contrats de travail </w:t>
            </w:r>
          </w:p>
        </w:tc>
      </w:tr>
      <w:tr w:rsidR="008002A3" w:rsidRPr="008002A3" w14:paraId="716A3104" w14:textId="77777777" w:rsidTr="004D6EC1">
        <w:trPr>
          <w:trHeight w:val="1856"/>
        </w:trPr>
        <w:tc>
          <w:tcPr>
            <w:tcW w:w="4500" w:type="dxa"/>
            <w:tcBorders>
              <w:top w:val="single" w:sz="4" w:space="0" w:color="auto"/>
              <w:left w:val="single" w:sz="4" w:space="0" w:color="auto"/>
              <w:bottom w:val="single" w:sz="4" w:space="0" w:color="auto"/>
              <w:right w:val="single" w:sz="4" w:space="0" w:color="auto"/>
            </w:tcBorders>
          </w:tcPr>
          <w:p w14:paraId="1F356090" w14:textId="77777777" w:rsidR="00225FE0" w:rsidRPr="008002A3" w:rsidRDefault="00225FE0" w:rsidP="00225FE0">
            <w:pPr>
              <w:autoSpaceDE w:val="0"/>
              <w:autoSpaceDN w:val="0"/>
              <w:adjustRightInd w:val="0"/>
              <w:spacing w:after="0" w:line="240" w:lineRule="auto"/>
              <w:rPr>
                <w:rFonts w:ascii="Arial" w:hAnsi="Arial" w:cs="Arial"/>
                <w:sz w:val="20"/>
                <w:szCs w:val="20"/>
              </w:rPr>
            </w:pPr>
            <w:r w:rsidRPr="008002A3">
              <w:rPr>
                <w:rFonts w:ascii="Arial" w:hAnsi="Arial" w:cs="Arial"/>
                <w:sz w:val="20"/>
                <w:szCs w:val="20"/>
              </w:rPr>
              <w:t xml:space="preserve">Activité indépendante </w:t>
            </w:r>
          </w:p>
        </w:tc>
        <w:tc>
          <w:tcPr>
            <w:tcW w:w="4500" w:type="dxa"/>
            <w:tcBorders>
              <w:top w:val="single" w:sz="4" w:space="0" w:color="auto"/>
              <w:left w:val="single" w:sz="4" w:space="0" w:color="auto"/>
              <w:bottom w:val="single" w:sz="4" w:space="0" w:color="auto"/>
              <w:right w:val="single" w:sz="4" w:space="0" w:color="auto"/>
            </w:tcBorders>
          </w:tcPr>
          <w:p w14:paraId="5DC636FF" w14:textId="77777777" w:rsidR="00225FE0" w:rsidRPr="008002A3" w:rsidRDefault="00225FE0" w:rsidP="00225FE0">
            <w:pPr>
              <w:autoSpaceDE w:val="0"/>
              <w:autoSpaceDN w:val="0"/>
              <w:adjustRightInd w:val="0"/>
              <w:spacing w:after="0" w:line="240" w:lineRule="auto"/>
              <w:rPr>
                <w:rFonts w:ascii="Arial" w:hAnsi="Arial" w:cs="Arial"/>
                <w:sz w:val="20"/>
                <w:szCs w:val="20"/>
              </w:rPr>
            </w:pPr>
            <w:r w:rsidRPr="008002A3">
              <w:rPr>
                <w:rFonts w:ascii="Arial" w:hAnsi="Arial" w:cs="Arial"/>
                <w:sz w:val="20"/>
                <w:szCs w:val="20"/>
              </w:rPr>
              <w:t xml:space="preserve">Un extrait </w:t>
            </w:r>
            <w:proofErr w:type="spellStart"/>
            <w:r w:rsidRPr="008002A3">
              <w:rPr>
                <w:rFonts w:ascii="Arial" w:hAnsi="Arial" w:cs="Arial"/>
                <w:sz w:val="20"/>
                <w:szCs w:val="20"/>
              </w:rPr>
              <w:t>Kbis</w:t>
            </w:r>
            <w:proofErr w:type="spellEnd"/>
            <w:r w:rsidRPr="008002A3">
              <w:rPr>
                <w:rFonts w:ascii="Arial" w:hAnsi="Arial" w:cs="Arial"/>
                <w:sz w:val="20"/>
                <w:szCs w:val="20"/>
              </w:rPr>
              <w:t xml:space="preserve"> ; </w:t>
            </w:r>
          </w:p>
          <w:p w14:paraId="1838C7CE" w14:textId="77777777" w:rsidR="00225FE0" w:rsidRPr="008002A3" w:rsidRDefault="00225FE0" w:rsidP="00225FE0">
            <w:pPr>
              <w:autoSpaceDE w:val="0"/>
              <w:autoSpaceDN w:val="0"/>
              <w:adjustRightInd w:val="0"/>
              <w:spacing w:after="0" w:line="240" w:lineRule="auto"/>
              <w:rPr>
                <w:rFonts w:ascii="Arial" w:hAnsi="Arial" w:cs="Arial"/>
                <w:sz w:val="20"/>
                <w:szCs w:val="20"/>
              </w:rPr>
            </w:pPr>
            <w:r w:rsidRPr="008002A3">
              <w:rPr>
                <w:rFonts w:ascii="Arial" w:hAnsi="Arial" w:cs="Arial"/>
                <w:sz w:val="20"/>
                <w:szCs w:val="20"/>
              </w:rPr>
              <w:t xml:space="preserve">ou extrait K délivré par le tribunal de commerce attestant de l’immatriculation de l’entreprise au registre du Commerce des Sociétés datant de moins de 3 mois ; </w:t>
            </w:r>
          </w:p>
          <w:p w14:paraId="5555E447" w14:textId="77777777" w:rsidR="00225FE0" w:rsidRPr="008002A3" w:rsidRDefault="00225FE0" w:rsidP="00225FE0">
            <w:pPr>
              <w:autoSpaceDE w:val="0"/>
              <w:autoSpaceDN w:val="0"/>
              <w:adjustRightInd w:val="0"/>
              <w:spacing w:after="0" w:line="240" w:lineRule="auto"/>
              <w:rPr>
                <w:rFonts w:ascii="Arial" w:hAnsi="Arial" w:cs="Arial"/>
                <w:sz w:val="20"/>
                <w:szCs w:val="20"/>
              </w:rPr>
            </w:pPr>
            <w:r w:rsidRPr="008002A3">
              <w:rPr>
                <w:rFonts w:ascii="Arial" w:hAnsi="Arial" w:cs="Arial"/>
                <w:sz w:val="20"/>
                <w:szCs w:val="20"/>
              </w:rPr>
              <w:t xml:space="preserve">ou un extrait d’immatriculation D1 délivré par la chambre des métiers et de l’artisanat attestant de l’inscription au répertoire des métiers ou au registre des entreprises datant de moins de 3 mois ; </w:t>
            </w:r>
          </w:p>
          <w:p w14:paraId="5B236BB5" w14:textId="77777777" w:rsidR="00225FE0" w:rsidRPr="008002A3" w:rsidRDefault="00225FE0" w:rsidP="00225FE0">
            <w:pPr>
              <w:autoSpaceDE w:val="0"/>
              <w:autoSpaceDN w:val="0"/>
              <w:adjustRightInd w:val="0"/>
              <w:spacing w:after="0" w:line="240" w:lineRule="auto"/>
              <w:rPr>
                <w:rFonts w:ascii="Arial" w:hAnsi="Arial" w:cs="Arial"/>
                <w:sz w:val="20"/>
                <w:szCs w:val="20"/>
              </w:rPr>
            </w:pPr>
            <w:r w:rsidRPr="008002A3">
              <w:rPr>
                <w:rFonts w:ascii="Arial" w:hAnsi="Arial" w:cs="Arial"/>
                <w:sz w:val="20"/>
                <w:szCs w:val="20"/>
              </w:rPr>
              <w:t xml:space="preserve">ou une copie de la déclaration d’activité auprès de l’Union de recouvrement des cotisations de sécurité sociale et d’allocations familiales (URSSAF) </w:t>
            </w:r>
          </w:p>
          <w:p w14:paraId="78E7D884" w14:textId="77777777" w:rsidR="00225FE0" w:rsidRPr="008002A3" w:rsidRDefault="00225FE0" w:rsidP="00225FE0">
            <w:pPr>
              <w:autoSpaceDE w:val="0"/>
              <w:autoSpaceDN w:val="0"/>
              <w:adjustRightInd w:val="0"/>
              <w:spacing w:after="0" w:line="240" w:lineRule="auto"/>
              <w:rPr>
                <w:rFonts w:ascii="Arial" w:hAnsi="Arial" w:cs="Arial"/>
                <w:sz w:val="20"/>
                <w:szCs w:val="20"/>
              </w:rPr>
            </w:pPr>
            <w:r w:rsidRPr="008002A3">
              <w:rPr>
                <w:rFonts w:ascii="Arial" w:hAnsi="Arial" w:cs="Arial"/>
                <w:sz w:val="20"/>
                <w:szCs w:val="20"/>
              </w:rPr>
              <w:t xml:space="preserve">+ une copie du dernier avis d’imposition ou de tout élément comptable certifié attestant de la capacité de l’entreprise à procurer au fonctionnaire un revenu supérieur ou égal au revenu minimal fixé par le décret n° 2019-234 du 27 mars 2019 </w:t>
            </w:r>
          </w:p>
        </w:tc>
      </w:tr>
      <w:tr w:rsidR="008002A3" w:rsidRPr="008002A3" w14:paraId="10431683" w14:textId="77777777" w:rsidTr="004D6EC1">
        <w:trPr>
          <w:trHeight w:val="1184"/>
        </w:trPr>
        <w:tc>
          <w:tcPr>
            <w:tcW w:w="4500" w:type="dxa"/>
            <w:tcBorders>
              <w:top w:val="single" w:sz="4" w:space="0" w:color="auto"/>
              <w:left w:val="single" w:sz="4" w:space="0" w:color="auto"/>
              <w:bottom w:val="single" w:sz="4" w:space="0" w:color="auto"/>
              <w:right w:val="single" w:sz="4" w:space="0" w:color="auto"/>
            </w:tcBorders>
          </w:tcPr>
          <w:p w14:paraId="11E76A68" w14:textId="77777777" w:rsidR="00225FE0" w:rsidRPr="008002A3" w:rsidRDefault="00225FE0" w:rsidP="00225FE0">
            <w:pPr>
              <w:autoSpaceDE w:val="0"/>
              <w:autoSpaceDN w:val="0"/>
              <w:adjustRightInd w:val="0"/>
              <w:spacing w:after="0" w:line="240" w:lineRule="auto"/>
              <w:rPr>
                <w:rFonts w:ascii="Arial" w:hAnsi="Arial" w:cs="Arial"/>
                <w:sz w:val="20"/>
                <w:szCs w:val="20"/>
              </w:rPr>
            </w:pPr>
            <w:r w:rsidRPr="008002A3">
              <w:rPr>
                <w:rFonts w:ascii="Arial" w:hAnsi="Arial" w:cs="Arial"/>
                <w:sz w:val="20"/>
                <w:szCs w:val="20"/>
              </w:rPr>
              <w:t xml:space="preserve">Création ou reprise d’une entreprise </w:t>
            </w:r>
          </w:p>
        </w:tc>
        <w:tc>
          <w:tcPr>
            <w:tcW w:w="4500" w:type="dxa"/>
            <w:tcBorders>
              <w:top w:val="single" w:sz="4" w:space="0" w:color="auto"/>
              <w:left w:val="single" w:sz="4" w:space="0" w:color="auto"/>
              <w:bottom w:val="single" w:sz="4" w:space="0" w:color="auto"/>
              <w:right w:val="single" w:sz="4" w:space="0" w:color="auto"/>
            </w:tcBorders>
          </w:tcPr>
          <w:p w14:paraId="75E9C64F" w14:textId="77777777" w:rsidR="00225FE0" w:rsidRPr="008002A3" w:rsidRDefault="00225FE0" w:rsidP="00225FE0">
            <w:pPr>
              <w:autoSpaceDE w:val="0"/>
              <w:autoSpaceDN w:val="0"/>
              <w:adjustRightInd w:val="0"/>
              <w:spacing w:after="0" w:line="240" w:lineRule="auto"/>
              <w:rPr>
                <w:rFonts w:ascii="Arial" w:hAnsi="Arial" w:cs="Arial"/>
                <w:sz w:val="20"/>
                <w:szCs w:val="20"/>
              </w:rPr>
            </w:pPr>
            <w:r w:rsidRPr="008002A3">
              <w:rPr>
                <w:rFonts w:ascii="Arial" w:hAnsi="Arial" w:cs="Arial"/>
                <w:sz w:val="20"/>
                <w:szCs w:val="20"/>
              </w:rPr>
              <w:t xml:space="preserve">Un extrait </w:t>
            </w:r>
            <w:proofErr w:type="spellStart"/>
            <w:r w:rsidRPr="008002A3">
              <w:rPr>
                <w:rFonts w:ascii="Arial" w:hAnsi="Arial" w:cs="Arial"/>
                <w:sz w:val="20"/>
                <w:szCs w:val="20"/>
              </w:rPr>
              <w:t>Kbis</w:t>
            </w:r>
            <w:proofErr w:type="spellEnd"/>
            <w:r w:rsidRPr="008002A3">
              <w:rPr>
                <w:rFonts w:ascii="Arial" w:hAnsi="Arial" w:cs="Arial"/>
                <w:sz w:val="20"/>
                <w:szCs w:val="20"/>
              </w:rPr>
              <w:t xml:space="preserve"> ou extrait K délivré par le tribunal de commerce attestant de l’immatriculation de l’entreprise au registre du Commerce des Sociétés datant de moins de 3 mois ; </w:t>
            </w:r>
          </w:p>
          <w:p w14:paraId="2469BD30" w14:textId="77777777" w:rsidR="00225FE0" w:rsidRPr="008002A3" w:rsidRDefault="00225FE0" w:rsidP="00225FE0">
            <w:pPr>
              <w:autoSpaceDE w:val="0"/>
              <w:autoSpaceDN w:val="0"/>
              <w:adjustRightInd w:val="0"/>
              <w:spacing w:after="0" w:line="240" w:lineRule="auto"/>
              <w:rPr>
                <w:rFonts w:ascii="Arial" w:hAnsi="Arial" w:cs="Arial"/>
                <w:sz w:val="20"/>
                <w:szCs w:val="20"/>
              </w:rPr>
            </w:pPr>
            <w:r w:rsidRPr="008002A3">
              <w:rPr>
                <w:rFonts w:ascii="Arial" w:hAnsi="Arial" w:cs="Arial"/>
                <w:sz w:val="20"/>
                <w:szCs w:val="20"/>
              </w:rPr>
              <w:t xml:space="preserve">ou un extrait d’immatriculation D1 délivré par la chambre des métiers et de l’artisanat attestant de l’inscription au répertoire des métiers ou au registre des entreprises datant de moins de 3 mois ; </w:t>
            </w:r>
          </w:p>
          <w:p w14:paraId="078B90EA" w14:textId="77777777" w:rsidR="00225FE0" w:rsidRPr="008002A3" w:rsidRDefault="00225FE0" w:rsidP="00225FE0">
            <w:pPr>
              <w:autoSpaceDE w:val="0"/>
              <w:autoSpaceDN w:val="0"/>
              <w:adjustRightInd w:val="0"/>
              <w:spacing w:after="0" w:line="240" w:lineRule="auto"/>
              <w:rPr>
                <w:rFonts w:ascii="Arial" w:hAnsi="Arial" w:cs="Arial"/>
                <w:sz w:val="20"/>
                <w:szCs w:val="20"/>
              </w:rPr>
            </w:pPr>
            <w:r w:rsidRPr="008002A3">
              <w:rPr>
                <w:rFonts w:ascii="Arial" w:hAnsi="Arial" w:cs="Arial"/>
                <w:sz w:val="20"/>
                <w:szCs w:val="20"/>
              </w:rPr>
              <w:t xml:space="preserve">ou une copie de la déclaration d’activité auprès de l’Union de recouvrement des cotisations de sécurité sociale et d’allocations familiales (URSSAF) </w:t>
            </w:r>
          </w:p>
        </w:tc>
      </w:tr>
    </w:tbl>
    <w:p w14:paraId="4359C836" w14:textId="666288D2" w:rsidR="008114FC" w:rsidRPr="008002A3" w:rsidRDefault="008114FC" w:rsidP="00B5538D">
      <w:pPr>
        <w:pStyle w:val="Default"/>
        <w:spacing w:line="276" w:lineRule="auto"/>
        <w:jc w:val="both"/>
        <w:rPr>
          <w:color w:val="auto"/>
          <w:sz w:val="20"/>
          <w:szCs w:val="20"/>
        </w:rPr>
      </w:pPr>
    </w:p>
    <w:p w14:paraId="6D27CBE2" w14:textId="6F0EEE1E" w:rsidR="008114FC" w:rsidRPr="008002A3" w:rsidRDefault="008114FC" w:rsidP="00B5538D">
      <w:pPr>
        <w:pStyle w:val="Default"/>
        <w:spacing w:line="276" w:lineRule="auto"/>
        <w:jc w:val="both"/>
        <w:rPr>
          <w:color w:val="auto"/>
          <w:sz w:val="20"/>
          <w:szCs w:val="20"/>
        </w:rPr>
      </w:pPr>
    </w:p>
    <w:p w14:paraId="2AD1F327" w14:textId="733FA018" w:rsidR="00CD4360" w:rsidRPr="008002A3" w:rsidRDefault="00A5451E" w:rsidP="00B5538D">
      <w:pPr>
        <w:pStyle w:val="Default"/>
        <w:spacing w:line="276" w:lineRule="auto"/>
        <w:jc w:val="both"/>
        <w:rPr>
          <w:color w:val="auto"/>
          <w:sz w:val="20"/>
          <w:szCs w:val="20"/>
        </w:rPr>
      </w:pPr>
      <w:r w:rsidRPr="008002A3">
        <w:rPr>
          <w:color w:val="auto"/>
          <w:sz w:val="20"/>
          <w:szCs w:val="20"/>
        </w:rPr>
        <w:t>Pour les activités professionnelles exercées à l’étranger, toutes pièces équivalentes à celles requises doivent le cas échéant être accompagnées de copies traduites en français par un traducteur assermenté.</w:t>
      </w:r>
    </w:p>
    <w:p w14:paraId="23E44F01" w14:textId="08B799BB" w:rsidR="00CD4360" w:rsidRPr="008002A3" w:rsidRDefault="00CD4360" w:rsidP="00B5538D">
      <w:pPr>
        <w:pStyle w:val="Default"/>
        <w:spacing w:line="276" w:lineRule="auto"/>
        <w:jc w:val="both"/>
        <w:rPr>
          <w:color w:val="auto"/>
          <w:sz w:val="20"/>
          <w:szCs w:val="20"/>
        </w:rPr>
      </w:pPr>
    </w:p>
    <w:p w14:paraId="70779539" w14:textId="77777777" w:rsidR="008114FC" w:rsidRPr="008002A3" w:rsidRDefault="008114FC" w:rsidP="00B5538D">
      <w:pPr>
        <w:pStyle w:val="Default"/>
        <w:spacing w:line="276" w:lineRule="auto"/>
        <w:jc w:val="both"/>
        <w:rPr>
          <w:color w:val="auto"/>
          <w:sz w:val="20"/>
          <w:szCs w:val="20"/>
        </w:rPr>
      </w:pPr>
    </w:p>
    <w:p w14:paraId="7F3125A7" w14:textId="1FF6495C" w:rsidR="00610EF1" w:rsidRPr="008002A3" w:rsidRDefault="00610EF1" w:rsidP="00FB3727">
      <w:pPr>
        <w:pStyle w:val="Default"/>
        <w:jc w:val="center"/>
        <w:rPr>
          <w:b/>
          <w:bCs/>
          <w:color w:val="auto"/>
          <w:sz w:val="20"/>
          <w:szCs w:val="20"/>
        </w:rPr>
      </w:pPr>
      <w:r w:rsidRPr="008002A3">
        <w:rPr>
          <w:b/>
          <w:bCs/>
          <w:color w:val="auto"/>
          <w:sz w:val="20"/>
          <w:szCs w:val="20"/>
        </w:rPr>
        <w:t>Annexe 1</w:t>
      </w:r>
    </w:p>
    <w:p w14:paraId="1B7E7EFE" w14:textId="77777777" w:rsidR="00610EF1" w:rsidRPr="008002A3" w:rsidRDefault="00610EF1" w:rsidP="00640B53">
      <w:pPr>
        <w:pStyle w:val="Default"/>
        <w:rPr>
          <w:b/>
          <w:bCs/>
          <w:color w:val="auto"/>
          <w:sz w:val="20"/>
          <w:szCs w:val="20"/>
        </w:rPr>
      </w:pPr>
    </w:p>
    <w:p w14:paraId="5EDA8B8C" w14:textId="77777777" w:rsidR="00640B53" w:rsidRPr="008002A3" w:rsidRDefault="00640B53" w:rsidP="00446690">
      <w:pPr>
        <w:pStyle w:val="Default"/>
        <w:jc w:val="center"/>
        <w:rPr>
          <w:b/>
          <w:bCs/>
          <w:color w:val="auto"/>
          <w:sz w:val="20"/>
          <w:szCs w:val="20"/>
        </w:rPr>
      </w:pPr>
      <w:r w:rsidRPr="008002A3">
        <w:rPr>
          <w:b/>
          <w:bCs/>
          <w:color w:val="auto"/>
          <w:sz w:val="20"/>
          <w:szCs w:val="20"/>
        </w:rPr>
        <w:t>Demandes de disponibilité soumises à autorisation</w:t>
      </w:r>
    </w:p>
    <w:p w14:paraId="01285952" w14:textId="77777777" w:rsidR="00640B53" w:rsidRPr="008002A3" w:rsidRDefault="00640B53" w:rsidP="005367F6">
      <w:pPr>
        <w:pStyle w:val="Default"/>
        <w:numPr>
          <w:ilvl w:val="0"/>
          <w:numId w:val="1"/>
        </w:numPr>
        <w:rPr>
          <w:color w:val="auto"/>
          <w:sz w:val="20"/>
          <w:szCs w:val="20"/>
        </w:rPr>
      </w:pPr>
      <w:r w:rsidRPr="008002A3">
        <w:rPr>
          <w:i/>
          <w:iCs/>
          <w:color w:val="auto"/>
          <w:sz w:val="20"/>
          <w:szCs w:val="20"/>
        </w:rPr>
        <w:t>Articles 44 et 46 du décret 85-986 du 16 septembre 1985 modifié</w:t>
      </w:r>
    </w:p>
    <w:p w14:paraId="03F76201" w14:textId="77777777" w:rsidR="005367F6" w:rsidRPr="008002A3" w:rsidRDefault="005367F6" w:rsidP="005367F6">
      <w:pPr>
        <w:pStyle w:val="Default"/>
        <w:numPr>
          <w:ilvl w:val="0"/>
          <w:numId w:val="1"/>
        </w:numPr>
        <w:rPr>
          <w:i/>
          <w:color w:val="auto"/>
          <w:sz w:val="20"/>
          <w:szCs w:val="20"/>
        </w:rPr>
      </w:pPr>
      <w:r w:rsidRPr="008002A3">
        <w:rPr>
          <w:rStyle w:val="lev"/>
          <w:b w:val="0"/>
          <w:i/>
          <w:color w:val="auto"/>
          <w:sz w:val="20"/>
          <w:szCs w:val="20"/>
        </w:rPr>
        <w:t>Arrêté du 14 juin 2019 fixant la liste des pièces justificatives permettant au fonctionnaire exerçant une activité professionnelle en position de disponibilité de conserver ses droits à l'avancement dans la fonction publique de l'Etat</w:t>
      </w:r>
    </w:p>
    <w:p w14:paraId="44777138" w14:textId="77777777" w:rsidR="00610EF1" w:rsidRPr="008002A3" w:rsidRDefault="00610EF1" w:rsidP="00640B53">
      <w:pPr>
        <w:pStyle w:val="Default"/>
        <w:rPr>
          <w:b/>
          <w:bCs/>
          <w:color w:val="auto"/>
          <w:sz w:val="20"/>
          <w:szCs w:val="20"/>
        </w:rPr>
      </w:pPr>
    </w:p>
    <w:p w14:paraId="353F40CD" w14:textId="77777777" w:rsidR="00640B53" w:rsidRPr="008002A3" w:rsidRDefault="00640B53" w:rsidP="00640B53">
      <w:pPr>
        <w:pStyle w:val="Default"/>
        <w:rPr>
          <w:color w:val="auto"/>
          <w:sz w:val="20"/>
          <w:szCs w:val="20"/>
        </w:rPr>
      </w:pPr>
    </w:p>
    <w:tbl>
      <w:tblPr>
        <w:tblStyle w:val="Grilledutableau"/>
        <w:tblW w:w="9144" w:type="dxa"/>
        <w:tblLayout w:type="fixed"/>
        <w:tblLook w:val="0000" w:firstRow="0" w:lastRow="0" w:firstColumn="0" w:lastColumn="0" w:noHBand="0" w:noVBand="0"/>
      </w:tblPr>
      <w:tblGrid>
        <w:gridCol w:w="3048"/>
        <w:gridCol w:w="3048"/>
        <w:gridCol w:w="3048"/>
      </w:tblGrid>
      <w:tr w:rsidR="008002A3" w:rsidRPr="008002A3" w14:paraId="564C79A9" w14:textId="77777777" w:rsidTr="00AA77F4">
        <w:trPr>
          <w:trHeight w:val="128"/>
        </w:trPr>
        <w:tc>
          <w:tcPr>
            <w:tcW w:w="3048" w:type="dxa"/>
            <w:shd w:val="clear" w:color="auto" w:fill="D0CECE" w:themeFill="background2" w:themeFillShade="E6"/>
          </w:tcPr>
          <w:p w14:paraId="56A5CFB0" w14:textId="77777777" w:rsidR="00640B53" w:rsidRPr="008002A3" w:rsidRDefault="00640B53" w:rsidP="00610EF1">
            <w:pPr>
              <w:pStyle w:val="Default"/>
              <w:jc w:val="center"/>
              <w:rPr>
                <w:b/>
                <w:bCs/>
                <w:color w:val="auto"/>
                <w:sz w:val="20"/>
                <w:szCs w:val="20"/>
              </w:rPr>
            </w:pPr>
          </w:p>
          <w:p w14:paraId="321D7D43" w14:textId="77777777" w:rsidR="00640B53" w:rsidRPr="008002A3" w:rsidRDefault="00640B53" w:rsidP="00610EF1">
            <w:pPr>
              <w:pStyle w:val="Default"/>
              <w:jc w:val="center"/>
              <w:rPr>
                <w:b/>
                <w:bCs/>
                <w:color w:val="auto"/>
                <w:sz w:val="20"/>
                <w:szCs w:val="20"/>
              </w:rPr>
            </w:pPr>
            <w:r w:rsidRPr="008002A3">
              <w:rPr>
                <w:b/>
                <w:bCs/>
                <w:color w:val="auto"/>
                <w:sz w:val="20"/>
                <w:szCs w:val="20"/>
              </w:rPr>
              <w:t>DISPONIBILITE</w:t>
            </w:r>
          </w:p>
          <w:p w14:paraId="305B4384" w14:textId="77777777" w:rsidR="00640B53" w:rsidRPr="008002A3" w:rsidRDefault="00640B53" w:rsidP="00EA7AAE">
            <w:pPr>
              <w:pStyle w:val="Default"/>
              <w:jc w:val="center"/>
              <w:rPr>
                <w:color w:val="auto"/>
                <w:sz w:val="20"/>
                <w:szCs w:val="20"/>
              </w:rPr>
            </w:pPr>
          </w:p>
        </w:tc>
        <w:tc>
          <w:tcPr>
            <w:tcW w:w="3048" w:type="dxa"/>
            <w:shd w:val="clear" w:color="auto" w:fill="D0CECE" w:themeFill="background2" w:themeFillShade="E6"/>
          </w:tcPr>
          <w:p w14:paraId="3839E011" w14:textId="77777777" w:rsidR="00640B53" w:rsidRPr="008002A3" w:rsidRDefault="00640B53" w:rsidP="00610EF1">
            <w:pPr>
              <w:pStyle w:val="Default"/>
              <w:jc w:val="center"/>
              <w:rPr>
                <w:b/>
                <w:bCs/>
                <w:color w:val="auto"/>
                <w:sz w:val="20"/>
                <w:szCs w:val="20"/>
              </w:rPr>
            </w:pPr>
          </w:p>
          <w:p w14:paraId="1F55C019" w14:textId="77777777" w:rsidR="00640B53" w:rsidRPr="008002A3" w:rsidRDefault="00640B53" w:rsidP="00610EF1">
            <w:pPr>
              <w:pStyle w:val="Default"/>
              <w:jc w:val="center"/>
              <w:rPr>
                <w:color w:val="auto"/>
                <w:sz w:val="20"/>
                <w:szCs w:val="20"/>
              </w:rPr>
            </w:pPr>
            <w:r w:rsidRPr="008002A3">
              <w:rPr>
                <w:b/>
                <w:bCs/>
                <w:color w:val="auto"/>
                <w:sz w:val="20"/>
                <w:szCs w:val="20"/>
              </w:rPr>
              <w:t>DUREE</w:t>
            </w:r>
          </w:p>
        </w:tc>
        <w:tc>
          <w:tcPr>
            <w:tcW w:w="3048" w:type="dxa"/>
            <w:shd w:val="clear" w:color="auto" w:fill="D0CECE" w:themeFill="background2" w:themeFillShade="E6"/>
          </w:tcPr>
          <w:p w14:paraId="37B74358" w14:textId="77777777" w:rsidR="00640B53" w:rsidRPr="008002A3" w:rsidRDefault="00640B53" w:rsidP="00610EF1">
            <w:pPr>
              <w:pStyle w:val="Default"/>
              <w:jc w:val="center"/>
              <w:rPr>
                <w:b/>
                <w:bCs/>
                <w:color w:val="auto"/>
                <w:sz w:val="20"/>
                <w:szCs w:val="20"/>
              </w:rPr>
            </w:pPr>
          </w:p>
          <w:p w14:paraId="0C9F4CA8" w14:textId="77777777" w:rsidR="00640B53" w:rsidRPr="008002A3" w:rsidRDefault="00640B53" w:rsidP="00647159">
            <w:pPr>
              <w:pStyle w:val="Default"/>
              <w:jc w:val="center"/>
              <w:rPr>
                <w:color w:val="auto"/>
                <w:sz w:val="20"/>
                <w:szCs w:val="20"/>
              </w:rPr>
            </w:pPr>
            <w:r w:rsidRPr="008002A3">
              <w:rPr>
                <w:b/>
                <w:bCs/>
                <w:color w:val="auto"/>
                <w:sz w:val="20"/>
                <w:szCs w:val="20"/>
              </w:rPr>
              <w:t>PIECES A FOURNIR</w:t>
            </w:r>
            <w:r w:rsidR="00647159" w:rsidRPr="008002A3">
              <w:rPr>
                <w:b/>
                <w:bCs/>
                <w:color w:val="auto"/>
                <w:sz w:val="20"/>
                <w:szCs w:val="20"/>
              </w:rPr>
              <w:t xml:space="preserve"> </w:t>
            </w:r>
          </w:p>
        </w:tc>
      </w:tr>
      <w:tr w:rsidR="008002A3" w:rsidRPr="008002A3" w14:paraId="268B82FD" w14:textId="77777777" w:rsidTr="00610EF1">
        <w:trPr>
          <w:trHeight w:val="4441"/>
        </w:trPr>
        <w:tc>
          <w:tcPr>
            <w:tcW w:w="3048" w:type="dxa"/>
          </w:tcPr>
          <w:p w14:paraId="4EE41DD0" w14:textId="77777777" w:rsidR="00EA7AAE" w:rsidRPr="008002A3" w:rsidRDefault="00EA7AAE" w:rsidP="00647159">
            <w:pPr>
              <w:pStyle w:val="Default"/>
              <w:jc w:val="both"/>
              <w:rPr>
                <w:color w:val="auto"/>
                <w:sz w:val="20"/>
                <w:szCs w:val="20"/>
              </w:rPr>
            </w:pPr>
            <w:r w:rsidRPr="008002A3">
              <w:rPr>
                <w:b/>
                <w:bCs/>
                <w:color w:val="auto"/>
                <w:sz w:val="20"/>
                <w:szCs w:val="20"/>
              </w:rPr>
              <w:t>Au titre de l’article 44</w:t>
            </w:r>
          </w:p>
          <w:p w14:paraId="2058911A" w14:textId="77777777" w:rsidR="00640B53" w:rsidRPr="008002A3" w:rsidRDefault="00640B53" w:rsidP="00647159">
            <w:pPr>
              <w:pStyle w:val="Default"/>
              <w:jc w:val="both"/>
              <w:rPr>
                <w:color w:val="auto"/>
                <w:sz w:val="20"/>
                <w:szCs w:val="20"/>
              </w:rPr>
            </w:pPr>
            <w:r w:rsidRPr="008002A3">
              <w:rPr>
                <w:color w:val="auto"/>
                <w:sz w:val="20"/>
                <w:szCs w:val="20"/>
              </w:rPr>
              <w:t xml:space="preserve">Sous réserve des nécessités de service : </w:t>
            </w:r>
          </w:p>
          <w:p w14:paraId="00C35270" w14:textId="77777777" w:rsidR="00EA7AAE" w:rsidRPr="008002A3" w:rsidRDefault="00EA7AAE" w:rsidP="00647159">
            <w:pPr>
              <w:pStyle w:val="Default"/>
              <w:jc w:val="both"/>
              <w:rPr>
                <w:color w:val="auto"/>
                <w:sz w:val="20"/>
                <w:szCs w:val="20"/>
              </w:rPr>
            </w:pPr>
          </w:p>
          <w:p w14:paraId="603E4ACF" w14:textId="77777777" w:rsidR="00640B53" w:rsidRPr="008002A3" w:rsidRDefault="00640B53" w:rsidP="00647159">
            <w:pPr>
              <w:pStyle w:val="Default"/>
              <w:jc w:val="both"/>
              <w:rPr>
                <w:color w:val="auto"/>
                <w:sz w:val="20"/>
                <w:szCs w:val="20"/>
              </w:rPr>
            </w:pPr>
            <w:r w:rsidRPr="008002A3">
              <w:rPr>
                <w:b/>
                <w:color w:val="auto"/>
                <w:sz w:val="20"/>
                <w:szCs w:val="20"/>
              </w:rPr>
              <w:t>1</w:t>
            </w:r>
            <w:r w:rsidRPr="008002A3">
              <w:rPr>
                <w:b/>
                <w:i/>
                <w:iCs/>
                <w:color w:val="auto"/>
                <w:sz w:val="20"/>
                <w:szCs w:val="20"/>
              </w:rPr>
              <w:t>.</w:t>
            </w:r>
            <w:r w:rsidRPr="008002A3">
              <w:rPr>
                <w:i/>
                <w:iCs/>
                <w:color w:val="auto"/>
                <w:sz w:val="20"/>
                <w:szCs w:val="20"/>
              </w:rPr>
              <w:t xml:space="preserve"> </w:t>
            </w:r>
            <w:r w:rsidRPr="008002A3">
              <w:rPr>
                <w:b/>
                <w:iCs/>
                <w:color w:val="auto"/>
                <w:sz w:val="20"/>
                <w:szCs w:val="20"/>
              </w:rPr>
              <w:t>Etudes ou recherches présentant un intérêt général</w:t>
            </w:r>
            <w:r w:rsidRPr="008002A3">
              <w:rPr>
                <w:iCs/>
                <w:color w:val="auto"/>
                <w:sz w:val="20"/>
                <w:szCs w:val="20"/>
              </w:rPr>
              <w:t xml:space="preserve"> </w:t>
            </w:r>
          </w:p>
          <w:p w14:paraId="50C8C2E9" w14:textId="77777777" w:rsidR="00610EF1" w:rsidRPr="008002A3" w:rsidRDefault="00610EF1" w:rsidP="00647159">
            <w:pPr>
              <w:pStyle w:val="Default"/>
              <w:jc w:val="both"/>
              <w:rPr>
                <w:color w:val="auto"/>
                <w:sz w:val="20"/>
                <w:szCs w:val="20"/>
              </w:rPr>
            </w:pPr>
          </w:p>
          <w:p w14:paraId="40EA5689" w14:textId="77777777" w:rsidR="002E1C68" w:rsidRPr="008002A3" w:rsidRDefault="002E1C68" w:rsidP="00647159">
            <w:pPr>
              <w:pStyle w:val="Default"/>
              <w:jc w:val="both"/>
              <w:rPr>
                <w:color w:val="auto"/>
                <w:sz w:val="20"/>
                <w:szCs w:val="20"/>
              </w:rPr>
            </w:pPr>
          </w:p>
          <w:p w14:paraId="7906A334" w14:textId="77777777" w:rsidR="00610EF1" w:rsidRPr="008002A3" w:rsidRDefault="00610EF1" w:rsidP="00647159">
            <w:pPr>
              <w:pStyle w:val="Default"/>
              <w:jc w:val="both"/>
              <w:rPr>
                <w:b/>
                <w:color w:val="auto"/>
                <w:sz w:val="20"/>
                <w:szCs w:val="20"/>
              </w:rPr>
            </w:pPr>
          </w:p>
          <w:p w14:paraId="0EAFEF24" w14:textId="77777777" w:rsidR="00640B53" w:rsidRPr="008002A3" w:rsidRDefault="00640B53" w:rsidP="00647159">
            <w:pPr>
              <w:pStyle w:val="Default"/>
              <w:jc w:val="both"/>
              <w:rPr>
                <w:color w:val="auto"/>
                <w:sz w:val="20"/>
                <w:szCs w:val="20"/>
              </w:rPr>
            </w:pPr>
            <w:r w:rsidRPr="008002A3">
              <w:rPr>
                <w:b/>
                <w:color w:val="auto"/>
                <w:sz w:val="20"/>
                <w:szCs w:val="20"/>
              </w:rPr>
              <w:t xml:space="preserve">2. </w:t>
            </w:r>
            <w:r w:rsidR="002E1C68" w:rsidRPr="008002A3">
              <w:rPr>
                <w:b/>
                <w:iCs/>
                <w:color w:val="auto"/>
                <w:sz w:val="20"/>
                <w:szCs w:val="20"/>
              </w:rPr>
              <w:t>P</w:t>
            </w:r>
            <w:r w:rsidRPr="008002A3">
              <w:rPr>
                <w:b/>
                <w:iCs/>
                <w:color w:val="auto"/>
                <w:sz w:val="20"/>
                <w:szCs w:val="20"/>
              </w:rPr>
              <w:t>our convenances personnelles</w:t>
            </w:r>
            <w:r w:rsidRPr="008002A3">
              <w:rPr>
                <w:i/>
                <w:iCs/>
                <w:color w:val="auto"/>
                <w:sz w:val="20"/>
                <w:szCs w:val="20"/>
              </w:rPr>
              <w:t xml:space="preserve"> </w:t>
            </w:r>
          </w:p>
        </w:tc>
        <w:tc>
          <w:tcPr>
            <w:tcW w:w="3048" w:type="dxa"/>
          </w:tcPr>
          <w:p w14:paraId="0E75E543" w14:textId="77777777" w:rsidR="00610EF1" w:rsidRPr="008002A3" w:rsidRDefault="00610EF1" w:rsidP="00647159">
            <w:pPr>
              <w:pStyle w:val="Default"/>
              <w:jc w:val="both"/>
              <w:rPr>
                <w:color w:val="auto"/>
                <w:sz w:val="20"/>
                <w:szCs w:val="20"/>
              </w:rPr>
            </w:pPr>
          </w:p>
          <w:p w14:paraId="5BE9031F" w14:textId="77777777" w:rsidR="00610EF1" w:rsidRPr="008002A3" w:rsidRDefault="00610EF1" w:rsidP="00647159">
            <w:pPr>
              <w:pStyle w:val="Default"/>
              <w:jc w:val="both"/>
              <w:rPr>
                <w:color w:val="auto"/>
                <w:sz w:val="20"/>
                <w:szCs w:val="20"/>
              </w:rPr>
            </w:pPr>
          </w:p>
          <w:p w14:paraId="1529968E" w14:textId="77777777" w:rsidR="00610EF1" w:rsidRPr="008002A3" w:rsidRDefault="00610EF1" w:rsidP="00647159">
            <w:pPr>
              <w:pStyle w:val="Default"/>
              <w:jc w:val="both"/>
              <w:rPr>
                <w:color w:val="auto"/>
                <w:sz w:val="20"/>
                <w:szCs w:val="20"/>
              </w:rPr>
            </w:pPr>
          </w:p>
          <w:p w14:paraId="77817457" w14:textId="77777777" w:rsidR="00610EF1" w:rsidRPr="008002A3" w:rsidRDefault="00610EF1" w:rsidP="00647159">
            <w:pPr>
              <w:pStyle w:val="Default"/>
              <w:jc w:val="both"/>
              <w:rPr>
                <w:color w:val="auto"/>
                <w:sz w:val="20"/>
                <w:szCs w:val="20"/>
              </w:rPr>
            </w:pPr>
          </w:p>
          <w:p w14:paraId="3C5914A2" w14:textId="77777777" w:rsidR="00640B53" w:rsidRPr="008002A3" w:rsidRDefault="00640B53" w:rsidP="00647159">
            <w:pPr>
              <w:pStyle w:val="Default"/>
              <w:jc w:val="both"/>
              <w:rPr>
                <w:color w:val="auto"/>
                <w:sz w:val="20"/>
                <w:szCs w:val="20"/>
              </w:rPr>
            </w:pPr>
            <w:r w:rsidRPr="008002A3">
              <w:rPr>
                <w:color w:val="auto"/>
                <w:sz w:val="20"/>
                <w:szCs w:val="20"/>
              </w:rPr>
              <w:t xml:space="preserve">3 ans, renouvelable 1 fois </w:t>
            </w:r>
          </w:p>
          <w:p w14:paraId="40795B66" w14:textId="77777777" w:rsidR="00610EF1" w:rsidRPr="008002A3" w:rsidRDefault="00610EF1" w:rsidP="00647159">
            <w:pPr>
              <w:pStyle w:val="Default"/>
              <w:jc w:val="both"/>
              <w:rPr>
                <w:color w:val="auto"/>
                <w:sz w:val="20"/>
                <w:szCs w:val="20"/>
              </w:rPr>
            </w:pPr>
          </w:p>
          <w:p w14:paraId="0AB43C03" w14:textId="77777777" w:rsidR="00610EF1" w:rsidRPr="008002A3" w:rsidRDefault="00610EF1" w:rsidP="00647159">
            <w:pPr>
              <w:pStyle w:val="Default"/>
              <w:jc w:val="both"/>
              <w:rPr>
                <w:color w:val="auto"/>
                <w:sz w:val="20"/>
                <w:szCs w:val="20"/>
              </w:rPr>
            </w:pPr>
          </w:p>
          <w:p w14:paraId="3F6EFE68" w14:textId="77777777" w:rsidR="00610EF1" w:rsidRPr="008002A3" w:rsidRDefault="00610EF1" w:rsidP="00647159">
            <w:pPr>
              <w:pStyle w:val="Default"/>
              <w:jc w:val="both"/>
              <w:rPr>
                <w:color w:val="auto"/>
                <w:sz w:val="20"/>
                <w:szCs w:val="20"/>
              </w:rPr>
            </w:pPr>
          </w:p>
          <w:p w14:paraId="2022A1EB" w14:textId="77777777" w:rsidR="002E1C68" w:rsidRPr="008002A3" w:rsidRDefault="002E1C68" w:rsidP="00647159">
            <w:pPr>
              <w:pStyle w:val="Default"/>
              <w:jc w:val="both"/>
              <w:rPr>
                <w:color w:val="auto"/>
                <w:sz w:val="20"/>
                <w:szCs w:val="20"/>
              </w:rPr>
            </w:pPr>
          </w:p>
          <w:p w14:paraId="6BAA6872" w14:textId="77777777" w:rsidR="00640B53" w:rsidRPr="008002A3" w:rsidRDefault="00640B53" w:rsidP="00647159">
            <w:pPr>
              <w:pStyle w:val="Default"/>
              <w:jc w:val="both"/>
              <w:rPr>
                <w:color w:val="auto"/>
                <w:sz w:val="20"/>
                <w:szCs w:val="20"/>
              </w:rPr>
            </w:pPr>
            <w:r w:rsidRPr="008002A3">
              <w:rPr>
                <w:color w:val="auto"/>
                <w:sz w:val="20"/>
                <w:szCs w:val="20"/>
              </w:rPr>
              <w:t xml:space="preserve">5 ans, renouvelable </w:t>
            </w:r>
            <w:r w:rsidR="0056453B" w:rsidRPr="008002A3">
              <w:rPr>
                <w:color w:val="auto"/>
                <w:sz w:val="20"/>
                <w:szCs w:val="20"/>
              </w:rPr>
              <w:t xml:space="preserve">dans la limite de 10 ans pour toute la carrière à condition </w:t>
            </w:r>
            <w:r w:rsidRPr="008002A3">
              <w:rPr>
                <w:color w:val="auto"/>
                <w:sz w:val="20"/>
                <w:szCs w:val="20"/>
              </w:rPr>
              <w:t xml:space="preserve">que l’intéressé ait été réintégré pendant 18 mois de services effectifs continus au </w:t>
            </w:r>
            <w:r w:rsidR="0056453B" w:rsidRPr="008002A3">
              <w:rPr>
                <w:color w:val="auto"/>
                <w:sz w:val="20"/>
                <w:szCs w:val="20"/>
              </w:rPr>
              <w:t>plus tard à la fin d</w:t>
            </w:r>
            <w:r w:rsidRPr="008002A3">
              <w:rPr>
                <w:color w:val="auto"/>
                <w:sz w:val="20"/>
                <w:szCs w:val="20"/>
              </w:rPr>
              <w:t xml:space="preserve">’une période de 5 ans. </w:t>
            </w:r>
          </w:p>
          <w:p w14:paraId="0375C079" w14:textId="77777777" w:rsidR="00640B53" w:rsidRPr="008002A3" w:rsidRDefault="00640B53" w:rsidP="00647159">
            <w:pPr>
              <w:pStyle w:val="Default"/>
              <w:jc w:val="both"/>
              <w:rPr>
                <w:color w:val="auto"/>
                <w:sz w:val="20"/>
                <w:szCs w:val="20"/>
              </w:rPr>
            </w:pPr>
          </w:p>
          <w:p w14:paraId="57659A87" w14:textId="5399644D" w:rsidR="0056453B" w:rsidRPr="008002A3" w:rsidRDefault="0056453B" w:rsidP="00647159">
            <w:pPr>
              <w:pStyle w:val="Default"/>
              <w:jc w:val="both"/>
              <w:rPr>
                <w:b/>
                <w:i/>
                <w:color w:val="auto"/>
                <w:sz w:val="20"/>
                <w:szCs w:val="20"/>
              </w:rPr>
            </w:pPr>
            <w:r w:rsidRPr="008002A3">
              <w:rPr>
                <w:b/>
                <w:i/>
                <w:color w:val="auto"/>
                <w:sz w:val="20"/>
                <w:szCs w:val="20"/>
              </w:rPr>
              <w:t xml:space="preserve">A noter : le calcul des 5 ans prend en compte les disponibilités pour convenances accordées </w:t>
            </w:r>
            <w:r w:rsidRPr="008002A3">
              <w:rPr>
                <w:b/>
                <w:i/>
                <w:color w:val="auto"/>
                <w:sz w:val="20"/>
                <w:szCs w:val="20"/>
                <w:u w:val="single"/>
              </w:rPr>
              <w:t>A</w:t>
            </w:r>
            <w:r w:rsidR="00061D7A" w:rsidRPr="008002A3">
              <w:rPr>
                <w:b/>
                <w:i/>
                <w:color w:val="auto"/>
                <w:sz w:val="20"/>
                <w:szCs w:val="20"/>
                <w:u w:val="single"/>
              </w:rPr>
              <w:t xml:space="preserve"> </w:t>
            </w:r>
            <w:r w:rsidRPr="008002A3">
              <w:rPr>
                <w:b/>
                <w:i/>
                <w:color w:val="auto"/>
                <w:sz w:val="20"/>
                <w:szCs w:val="20"/>
                <w:u w:val="single"/>
              </w:rPr>
              <w:t>P</w:t>
            </w:r>
            <w:r w:rsidR="00061D7A" w:rsidRPr="008002A3">
              <w:rPr>
                <w:b/>
                <w:i/>
                <w:color w:val="auto"/>
                <w:sz w:val="20"/>
                <w:szCs w:val="20"/>
                <w:u w:val="single"/>
              </w:rPr>
              <w:t>ARTIR</w:t>
            </w:r>
            <w:r w:rsidRPr="008002A3">
              <w:rPr>
                <w:b/>
                <w:i/>
                <w:color w:val="auto"/>
                <w:sz w:val="20"/>
                <w:szCs w:val="20"/>
              </w:rPr>
              <w:t xml:space="preserve"> </w:t>
            </w:r>
            <w:r w:rsidR="00061D7A" w:rsidRPr="008002A3">
              <w:rPr>
                <w:b/>
                <w:i/>
                <w:color w:val="auto"/>
                <w:sz w:val="20"/>
                <w:szCs w:val="20"/>
              </w:rPr>
              <w:t xml:space="preserve">du </w:t>
            </w:r>
            <w:r w:rsidRPr="008002A3">
              <w:rPr>
                <w:b/>
                <w:i/>
                <w:color w:val="auto"/>
                <w:sz w:val="20"/>
                <w:szCs w:val="20"/>
              </w:rPr>
              <w:t>2</w:t>
            </w:r>
            <w:r w:rsidR="00061D7A" w:rsidRPr="008002A3">
              <w:rPr>
                <w:b/>
                <w:i/>
                <w:color w:val="auto"/>
                <w:sz w:val="20"/>
                <w:szCs w:val="20"/>
              </w:rPr>
              <w:t>8</w:t>
            </w:r>
            <w:r w:rsidRPr="008002A3">
              <w:rPr>
                <w:b/>
                <w:i/>
                <w:color w:val="auto"/>
                <w:sz w:val="20"/>
                <w:szCs w:val="20"/>
              </w:rPr>
              <w:t xml:space="preserve"> mars 2019</w:t>
            </w:r>
          </w:p>
          <w:p w14:paraId="6FE60C33" w14:textId="77777777" w:rsidR="0056453B" w:rsidRPr="008002A3" w:rsidRDefault="0056453B" w:rsidP="00647159">
            <w:pPr>
              <w:pStyle w:val="Default"/>
              <w:jc w:val="both"/>
              <w:rPr>
                <w:color w:val="auto"/>
                <w:sz w:val="20"/>
                <w:szCs w:val="20"/>
              </w:rPr>
            </w:pPr>
          </w:p>
        </w:tc>
        <w:tc>
          <w:tcPr>
            <w:tcW w:w="3048" w:type="dxa"/>
          </w:tcPr>
          <w:p w14:paraId="676EF497" w14:textId="77777777" w:rsidR="00610EF1" w:rsidRPr="008002A3" w:rsidRDefault="00610EF1" w:rsidP="00647159">
            <w:pPr>
              <w:pStyle w:val="Default"/>
              <w:jc w:val="both"/>
              <w:rPr>
                <w:color w:val="auto"/>
                <w:sz w:val="20"/>
                <w:szCs w:val="20"/>
              </w:rPr>
            </w:pPr>
          </w:p>
          <w:p w14:paraId="26AA2CA2" w14:textId="77777777" w:rsidR="00610EF1" w:rsidRPr="008002A3" w:rsidRDefault="00610EF1" w:rsidP="00647159">
            <w:pPr>
              <w:pStyle w:val="Default"/>
              <w:jc w:val="both"/>
              <w:rPr>
                <w:color w:val="auto"/>
                <w:sz w:val="20"/>
                <w:szCs w:val="20"/>
              </w:rPr>
            </w:pPr>
          </w:p>
          <w:p w14:paraId="697F0C47" w14:textId="77777777" w:rsidR="00610EF1" w:rsidRPr="008002A3" w:rsidRDefault="00610EF1" w:rsidP="00647159">
            <w:pPr>
              <w:pStyle w:val="Default"/>
              <w:jc w:val="both"/>
              <w:rPr>
                <w:color w:val="auto"/>
                <w:sz w:val="20"/>
                <w:szCs w:val="20"/>
              </w:rPr>
            </w:pPr>
          </w:p>
          <w:p w14:paraId="4A07004B" w14:textId="77777777" w:rsidR="00610EF1" w:rsidRPr="008002A3" w:rsidRDefault="00610EF1" w:rsidP="00647159">
            <w:pPr>
              <w:pStyle w:val="Default"/>
              <w:jc w:val="both"/>
              <w:rPr>
                <w:color w:val="auto"/>
                <w:sz w:val="20"/>
                <w:szCs w:val="20"/>
              </w:rPr>
            </w:pPr>
          </w:p>
          <w:p w14:paraId="09A32ACB" w14:textId="773C2EB6" w:rsidR="00640B53" w:rsidRPr="008002A3" w:rsidRDefault="00640B53" w:rsidP="00647159">
            <w:pPr>
              <w:pStyle w:val="Default"/>
              <w:jc w:val="both"/>
              <w:rPr>
                <w:color w:val="auto"/>
                <w:sz w:val="20"/>
                <w:szCs w:val="20"/>
              </w:rPr>
            </w:pPr>
            <w:r w:rsidRPr="008002A3">
              <w:rPr>
                <w:color w:val="auto"/>
                <w:sz w:val="20"/>
                <w:szCs w:val="20"/>
              </w:rPr>
              <w:t>Demande de l’intéressé</w:t>
            </w:r>
            <w:r w:rsidR="00061D7A" w:rsidRPr="008002A3">
              <w:rPr>
                <w:color w:val="auto"/>
                <w:sz w:val="20"/>
                <w:szCs w:val="20"/>
              </w:rPr>
              <w:t>(e)</w:t>
            </w:r>
            <w:r w:rsidRPr="008002A3">
              <w:rPr>
                <w:color w:val="auto"/>
                <w:sz w:val="20"/>
                <w:szCs w:val="20"/>
              </w:rPr>
              <w:t xml:space="preserve"> sur l’imprimé </w:t>
            </w:r>
            <w:r w:rsidRPr="008002A3">
              <w:rPr>
                <w:b/>
                <w:i/>
                <w:color w:val="auto"/>
                <w:sz w:val="20"/>
                <w:szCs w:val="20"/>
              </w:rPr>
              <w:t>annexe 2</w:t>
            </w:r>
            <w:r w:rsidRPr="008002A3">
              <w:rPr>
                <w:color w:val="auto"/>
                <w:sz w:val="20"/>
                <w:szCs w:val="20"/>
              </w:rPr>
              <w:t xml:space="preserve"> </w:t>
            </w:r>
          </w:p>
          <w:p w14:paraId="53AD76A7" w14:textId="77777777" w:rsidR="00640B53" w:rsidRPr="008002A3" w:rsidRDefault="00640B53" w:rsidP="00647159">
            <w:pPr>
              <w:pStyle w:val="Default"/>
              <w:jc w:val="both"/>
              <w:rPr>
                <w:color w:val="auto"/>
                <w:sz w:val="20"/>
                <w:szCs w:val="20"/>
              </w:rPr>
            </w:pPr>
            <w:r w:rsidRPr="008002A3">
              <w:rPr>
                <w:color w:val="auto"/>
                <w:sz w:val="20"/>
                <w:szCs w:val="20"/>
              </w:rPr>
              <w:t xml:space="preserve">Certificat de scolarité </w:t>
            </w:r>
          </w:p>
          <w:p w14:paraId="40ADB464" w14:textId="77777777" w:rsidR="002E1C68" w:rsidRPr="008002A3" w:rsidRDefault="002E1C68" w:rsidP="00647159">
            <w:pPr>
              <w:pStyle w:val="Default"/>
              <w:jc w:val="both"/>
              <w:rPr>
                <w:color w:val="auto"/>
                <w:sz w:val="20"/>
                <w:szCs w:val="20"/>
              </w:rPr>
            </w:pPr>
          </w:p>
          <w:p w14:paraId="62EE445B" w14:textId="77777777" w:rsidR="00647159" w:rsidRPr="008002A3" w:rsidRDefault="00647159" w:rsidP="00647159">
            <w:pPr>
              <w:pStyle w:val="Default"/>
              <w:jc w:val="both"/>
              <w:rPr>
                <w:color w:val="auto"/>
                <w:sz w:val="20"/>
                <w:szCs w:val="20"/>
              </w:rPr>
            </w:pPr>
          </w:p>
          <w:p w14:paraId="69C143B4" w14:textId="70A630AC" w:rsidR="00640B53" w:rsidRPr="008002A3" w:rsidRDefault="00640B53" w:rsidP="00647159">
            <w:pPr>
              <w:pStyle w:val="Default"/>
              <w:jc w:val="both"/>
              <w:rPr>
                <w:color w:val="auto"/>
                <w:sz w:val="20"/>
                <w:szCs w:val="20"/>
              </w:rPr>
            </w:pPr>
            <w:r w:rsidRPr="008002A3">
              <w:rPr>
                <w:color w:val="auto"/>
                <w:sz w:val="20"/>
                <w:szCs w:val="20"/>
              </w:rPr>
              <w:t>Demande de l’intéressé</w:t>
            </w:r>
            <w:r w:rsidR="00061D7A" w:rsidRPr="008002A3">
              <w:rPr>
                <w:color w:val="auto"/>
                <w:sz w:val="20"/>
                <w:szCs w:val="20"/>
              </w:rPr>
              <w:t>(e)</w:t>
            </w:r>
            <w:r w:rsidRPr="008002A3">
              <w:rPr>
                <w:color w:val="auto"/>
                <w:sz w:val="20"/>
                <w:szCs w:val="20"/>
              </w:rPr>
              <w:t xml:space="preserve"> sur l’imprimé </w:t>
            </w:r>
            <w:r w:rsidRPr="008002A3">
              <w:rPr>
                <w:b/>
                <w:i/>
                <w:color w:val="auto"/>
                <w:sz w:val="20"/>
                <w:szCs w:val="20"/>
              </w:rPr>
              <w:t>annexe 2</w:t>
            </w:r>
            <w:r w:rsidRPr="008002A3">
              <w:rPr>
                <w:color w:val="auto"/>
                <w:sz w:val="20"/>
                <w:szCs w:val="20"/>
              </w:rPr>
              <w:t xml:space="preserve"> </w:t>
            </w:r>
          </w:p>
          <w:p w14:paraId="364F38C4" w14:textId="77777777" w:rsidR="005367F6" w:rsidRPr="008002A3" w:rsidRDefault="005367F6" w:rsidP="00647159">
            <w:pPr>
              <w:pStyle w:val="Default"/>
              <w:jc w:val="both"/>
              <w:rPr>
                <w:color w:val="auto"/>
                <w:sz w:val="20"/>
                <w:szCs w:val="20"/>
              </w:rPr>
            </w:pPr>
          </w:p>
          <w:p w14:paraId="18419205" w14:textId="77777777" w:rsidR="00640B53" w:rsidRPr="008002A3" w:rsidRDefault="00640B53" w:rsidP="00647159">
            <w:pPr>
              <w:pStyle w:val="Default"/>
              <w:jc w:val="both"/>
              <w:rPr>
                <w:color w:val="auto"/>
                <w:sz w:val="20"/>
                <w:szCs w:val="20"/>
              </w:rPr>
            </w:pPr>
            <w:r w:rsidRPr="008002A3">
              <w:rPr>
                <w:color w:val="auto"/>
                <w:sz w:val="20"/>
                <w:szCs w:val="20"/>
              </w:rPr>
              <w:t>Si activité professionnelle ex</w:t>
            </w:r>
            <w:r w:rsidR="00647159" w:rsidRPr="008002A3">
              <w:rPr>
                <w:color w:val="auto"/>
                <w:sz w:val="20"/>
                <w:szCs w:val="20"/>
              </w:rPr>
              <w:t xml:space="preserve">ercée pendant la disponibilité, </w:t>
            </w:r>
            <w:r w:rsidRPr="008002A3">
              <w:rPr>
                <w:color w:val="auto"/>
                <w:sz w:val="20"/>
                <w:szCs w:val="20"/>
              </w:rPr>
              <w:t>fournir les pièces justificatives conformément à l’arrêté du 14 juin 2019 pour conserver</w:t>
            </w:r>
            <w:r w:rsidR="005367F6" w:rsidRPr="008002A3">
              <w:rPr>
                <w:color w:val="auto"/>
                <w:sz w:val="20"/>
                <w:szCs w:val="20"/>
              </w:rPr>
              <w:t xml:space="preserve"> des</w:t>
            </w:r>
            <w:r w:rsidRPr="008002A3">
              <w:rPr>
                <w:color w:val="auto"/>
                <w:sz w:val="20"/>
                <w:szCs w:val="20"/>
              </w:rPr>
              <w:t xml:space="preserve"> droits à l’avancement </w:t>
            </w:r>
          </w:p>
        </w:tc>
      </w:tr>
      <w:tr w:rsidR="00640B53" w:rsidRPr="008002A3" w14:paraId="6057CF9B" w14:textId="77777777" w:rsidTr="00D068A1">
        <w:trPr>
          <w:trHeight w:val="4583"/>
        </w:trPr>
        <w:tc>
          <w:tcPr>
            <w:tcW w:w="3048" w:type="dxa"/>
          </w:tcPr>
          <w:p w14:paraId="512CEE17" w14:textId="77777777" w:rsidR="00610EF1" w:rsidRPr="008002A3" w:rsidRDefault="00610EF1" w:rsidP="00647159">
            <w:pPr>
              <w:pStyle w:val="Default"/>
              <w:jc w:val="both"/>
              <w:rPr>
                <w:b/>
                <w:bCs/>
                <w:color w:val="auto"/>
                <w:sz w:val="20"/>
                <w:szCs w:val="20"/>
              </w:rPr>
            </w:pPr>
          </w:p>
          <w:p w14:paraId="43B6BB73" w14:textId="77777777" w:rsidR="00640B53" w:rsidRPr="008002A3" w:rsidRDefault="00640B53" w:rsidP="00647159">
            <w:pPr>
              <w:pStyle w:val="Default"/>
              <w:jc w:val="both"/>
              <w:rPr>
                <w:color w:val="auto"/>
                <w:sz w:val="20"/>
                <w:szCs w:val="20"/>
              </w:rPr>
            </w:pPr>
            <w:r w:rsidRPr="008002A3">
              <w:rPr>
                <w:b/>
                <w:bCs/>
                <w:color w:val="auto"/>
                <w:sz w:val="20"/>
                <w:szCs w:val="20"/>
              </w:rPr>
              <w:t xml:space="preserve">Au titre de l’article 46 </w:t>
            </w:r>
          </w:p>
          <w:p w14:paraId="54421579" w14:textId="77777777" w:rsidR="005367F6" w:rsidRPr="008002A3" w:rsidRDefault="005367F6" w:rsidP="00647159">
            <w:pPr>
              <w:pStyle w:val="Default"/>
              <w:jc w:val="both"/>
              <w:rPr>
                <w:i/>
                <w:iCs/>
                <w:color w:val="auto"/>
                <w:sz w:val="20"/>
                <w:szCs w:val="20"/>
              </w:rPr>
            </w:pPr>
          </w:p>
          <w:p w14:paraId="063EB5FA" w14:textId="77777777" w:rsidR="00640B53" w:rsidRPr="008002A3" w:rsidRDefault="00640B53" w:rsidP="00647159">
            <w:pPr>
              <w:pStyle w:val="Default"/>
              <w:jc w:val="both"/>
              <w:rPr>
                <w:b/>
                <w:color w:val="auto"/>
                <w:sz w:val="20"/>
                <w:szCs w:val="20"/>
              </w:rPr>
            </w:pPr>
            <w:r w:rsidRPr="008002A3">
              <w:rPr>
                <w:b/>
                <w:iCs/>
                <w:color w:val="auto"/>
                <w:sz w:val="20"/>
                <w:szCs w:val="20"/>
              </w:rPr>
              <w:t xml:space="preserve">Pour créer ou reprendre une entreprise au sens de l’article L 351-24 du code du travail </w:t>
            </w:r>
          </w:p>
          <w:p w14:paraId="2ED7E454" w14:textId="77777777" w:rsidR="00640B53" w:rsidRPr="008002A3" w:rsidRDefault="00640B53" w:rsidP="00647159">
            <w:pPr>
              <w:pStyle w:val="Default"/>
              <w:jc w:val="both"/>
              <w:rPr>
                <w:color w:val="auto"/>
                <w:sz w:val="20"/>
                <w:szCs w:val="20"/>
              </w:rPr>
            </w:pPr>
            <w:r w:rsidRPr="008002A3">
              <w:rPr>
                <w:color w:val="auto"/>
                <w:sz w:val="20"/>
                <w:szCs w:val="20"/>
              </w:rPr>
              <w:t xml:space="preserve">(soumise à la commission de déontologie) </w:t>
            </w:r>
          </w:p>
        </w:tc>
        <w:tc>
          <w:tcPr>
            <w:tcW w:w="3048" w:type="dxa"/>
          </w:tcPr>
          <w:p w14:paraId="2B5F404F" w14:textId="77777777" w:rsidR="00610EF1" w:rsidRPr="008002A3" w:rsidRDefault="00610EF1" w:rsidP="00647159">
            <w:pPr>
              <w:pStyle w:val="Default"/>
              <w:jc w:val="both"/>
              <w:rPr>
                <w:color w:val="auto"/>
                <w:sz w:val="20"/>
                <w:szCs w:val="20"/>
              </w:rPr>
            </w:pPr>
          </w:p>
          <w:p w14:paraId="0032EFB8" w14:textId="77777777" w:rsidR="002E1C68" w:rsidRPr="008002A3" w:rsidRDefault="002E1C68" w:rsidP="00647159">
            <w:pPr>
              <w:pStyle w:val="Default"/>
              <w:jc w:val="both"/>
              <w:rPr>
                <w:color w:val="auto"/>
                <w:sz w:val="20"/>
                <w:szCs w:val="20"/>
              </w:rPr>
            </w:pPr>
          </w:p>
          <w:p w14:paraId="3D23113A" w14:textId="77777777" w:rsidR="002E1C68" w:rsidRPr="008002A3" w:rsidRDefault="002E1C68" w:rsidP="00647159">
            <w:pPr>
              <w:pStyle w:val="Default"/>
              <w:jc w:val="both"/>
              <w:rPr>
                <w:color w:val="auto"/>
                <w:sz w:val="20"/>
                <w:szCs w:val="20"/>
              </w:rPr>
            </w:pPr>
          </w:p>
          <w:p w14:paraId="0558BE6F" w14:textId="77777777" w:rsidR="00640B53" w:rsidRPr="008002A3" w:rsidRDefault="00640B53" w:rsidP="00647159">
            <w:pPr>
              <w:pStyle w:val="Default"/>
              <w:jc w:val="both"/>
              <w:rPr>
                <w:color w:val="auto"/>
                <w:sz w:val="20"/>
                <w:szCs w:val="20"/>
              </w:rPr>
            </w:pPr>
            <w:r w:rsidRPr="008002A3">
              <w:rPr>
                <w:color w:val="auto"/>
                <w:sz w:val="20"/>
                <w:szCs w:val="20"/>
              </w:rPr>
              <w:t xml:space="preserve">2 ans non renouvelable </w:t>
            </w:r>
          </w:p>
        </w:tc>
        <w:tc>
          <w:tcPr>
            <w:tcW w:w="3048" w:type="dxa"/>
          </w:tcPr>
          <w:p w14:paraId="388E5A74" w14:textId="77777777" w:rsidR="00610EF1" w:rsidRPr="008002A3" w:rsidRDefault="00610EF1" w:rsidP="00647159">
            <w:pPr>
              <w:pStyle w:val="Default"/>
              <w:jc w:val="both"/>
              <w:rPr>
                <w:color w:val="auto"/>
                <w:sz w:val="20"/>
                <w:szCs w:val="20"/>
              </w:rPr>
            </w:pPr>
          </w:p>
          <w:p w14:paraId="4830DB79" w14:textId="77777777" w:rsidR="00610EF1" w:rsidRPr="008002A3" w:rsidRDefault="00610EF1" w:rsidP="00647159">
            <w:pPr>
              <w:pStyle w:val="Default"/>
              <w:jc w:val="both"/>
              <w:rPr>
                <w:color w:val="auto"/>
                <w:sz w:val="20"/>
                <w:szCs w:val="20"/>
              </w:rPr>
            </w:pPr>
          </w:p>
          <w:p w14:paraId="156087CD" w14:textId="77777777" w:rsidR="002E1C68" w:rsidRPr="008002A3" w:rsidRDefault="002E1C68" w:rsidP="00647159">
            <w:pPr>
              <w:pStyle w:val="Default"/>
              <w:jc w:val="both"/>
              <w:rPr>
                <w:color w:val="auto"/>
                <w:sz w:val="20"/>
                <w:szCs w:val="20"/>
              </w:rPr>
            </w:pPr>
          </w:p>
          <w:p w14:paraId="33468AF5" w14:textId="62979D4B" w:rsidR="00640B53" w:rsidRPr="008002A3" w:rsidRDefault="00640B53" w:rsidP="00647159">
            <w:pPr>
              <w:pStyle w:val="Default"/>
              <w:jc w:val="both"/>
              <w:rPr>
                <w:color w:val="auto"/>
                <w:sz w:val="20"/>
                <w:szCs w:val="20"/>
              </w:rPr>
            </w:pPr>
            <w:r w:rsidRPr="008002A3">
              <w:rPr>
                <w:color w:val="auto"/>
                <w:sz w:val="20"/>
                <w:szCs w:val="20"/>
              </w:rPr>
              <w:t>Demande de l’intéressé</w:t>
            </w:r>
            <w:r w:rsidR="00061D7A" w:rsidRPr="008002A3">
              <w:rPr>
                <w:color w:val="auto"/>
                <w:sz w:val="20"/>
                <w:szCs w:val="20"/>
              </w:rPr>
              <w:t>(e)</w:t>
            </w:r>
            <w:r w:rsidRPr="008002A3">
              <w:rPr>
                <w:color w:val="auto"/>
                <w:sz w:val="20"/>
                <w:szCs w:val="20"/>
              </w:rPr>
              <w:t xml:space="preserve"> sur l’imprimé </w:t>
            </w:r>
            <w:r w:rsidRPr="008002A3">
              <w:rPr>
                <w:b/>
                <w:i/>
                <w:color w:val="auto"/>
                <w:sz w:val="20"/>
                <w:szCs w:val="20"/>
              </w:rPr>
              <w:t>annexe 2</w:t>
            </w:r>
            <w:r w:rsidRPr="008002A3">
              <w:rPr>
                <w:color w:val="auto"/>
                <w:sz w:val="20"/>
                <w:szCs w:val="20"/>
              </w:rPr>
              <w:t xml:space="preserve"> </w:t>
            </w:r>
          </w:p>
          <w:p w14:paraId="344D976C" w14:textId="77777777" w:rsidR="00640B53" w:rsidRPr="008002A3" w:rsidRDefault="00640B53" w:rsidP="00647159">
            <w:pPr>
              <w:pStyle w:val="Default"/>
              <w:jc w:val="both"/>
              <w:rPr>
                <w:b/>
                <w:i/>
                <w:color w:val="auto"/>
                <w:sz w:val="20"/>
                <w:szCs w:val="20"/>
              </w:rPr>
            </w:pPr>
            <w:r w:rsidRPr="008002A3">
              <w:rPr>
                <w:b/>
                <w:i/>
                <w:color w:val="auto"/>
                <w:sz w:val="20"/>
                <w:szCs w:val="20"/>
              </w:rPr>
              <w:t xml:space="preserve">Attestation de la chambre de commerce et d’industrie portant création ou reprise d’entreprise (extrait KBIS) </w:t>
            </w:r>
          </w:p>
          <w:p w14:paraId="1FB6C97A" w14:textId="77777777" w:rsidR="00610EF1" w:rsidRPr="008002A3" w:rsidRDefault="00610EF1" w:rsidP="00647159">
            <w:pPr>
              <w:pStyle w:val="Default"/>
              <w:jc w:val="both"/>
              <w:rPr>
                <w:color w:val="auto"/>
                <w:sz w:val="20"/>
                <w:szCs w:val="20"/>
              </w:rPr>
            </w:pPr>
          </w:p>
          <w:p w14:paraId="425C0C7C" w14:textId="77777777" w:rsidR="00640B53" w:rsidRPr="008002A3" w:rsidRDefault="002E1C68" w:rsidP="00647159">
            <w:pPr>
              <w:pStyle w:val="Default"/>
              <w:jc w:val="both"/>
              <w:rPr>
                <w:color w:val="auto"/>
                <w:sz w:val="20"/>
                <w:szCs w:val="20"/>
              </w:rPr>
            </w:pPr>
            <w:r w:rsidRPr="008002A3">
              <w:rPr>
                <w:color w:val="auto"/>
                <w:sz w:val="20"/>
                <w:szCs w:val="20"/>
              </w:rPr>
              <w:t>Pour conserver des droits à l’avancement et selon l’</w:t>
            </w:r>
            <w:r w:rsidR="00640B53" w:rsidRPr="008002A3">
              <w:rPr>
                <w:color w:val="auto"/>
                <w:sz w:val="20"/>
                <w:szCs w:val="20"/>
              </w:rPr>
              <w:t xml:space="preserve">activité professionnelle exercée fournir les pièces justificatives conformément à l’arrêté du </w:t>
            </w:r>
            <w:r w:rsidR="005367F6" w:rsidRPr="008002A3">
              <w:rPr>
                <w:color w:val="auto"/>
                <w:sz w:val="20"/>
                <w:szCs w:val="20"/>
              </w:rPr>
              <w:t xml:space="preserve">14 juin 2019 </w:t>
            </w:r>
          </w:p>
        </w:tc>
      </w:tr>
    </w:tbl>
    <w:p w14:paraId="23C44FFE" w14:textId="77777777" w:rsidR="00640B53" w:rsidRPr="008002A3" w:rsidRDefault="00640B53" w:rsidP="008F35D8">
      <w:pPr>
        <w:tabs>
          <w:tab w:val="left" w:pos="993"/>
        </w:tabs>
        <w:rPr>
          <w:rFonts w:ascii="Arial" w:hAnsi="Arial" w:cs="Arial"/>
          <w:sz w:val="20"/>
          <w:szCs w:val="20"/>
        </w:rPr>
      </w:pPr>
    </w:p>
    <w:p w14:paraId="52174745" w14:textId="30DC1AC2" w:rsidR="008002A3" w:rsidRDefault="008002A3">
      <w:pPr>
        <w:rPr>
          <w:rFonts w:ascii="Arial" w:hAnsi="Arial" w:cs="Arial"/>
          <w:sz w:val="20"/>
          <w:szCs w:val="20"/>
        </w:rPr>
      </w:pPr>
      <w:r>
        <w:rPr>
          <w:rFonts w:ascii="Arial" w:hAnsi="Arial" w:cs="Arial"/>
          <w:sz w:val="20"/>
          <w:szCs w:val="20"/>
        </w:rPr>
        <w:br w:type="page"/>
      </w:r>
    </w:p>
    <w:p w14:paraId="06FB5840" w14:textId="77777777" w:rsidR="00610EF1" w:rsidRPr="008002A3" w:rsidRDefault="00610EF1" w:rsidP="008F35D8">
      <w:pPr>
        <w:tabs>
          <w:tab w:val="left" w:pos="993"/>
        </w:tabs>
        <w:rPr>
          <w:rFonts w:ascii="Arial" w:hAnsi="Arial" w:cs="Arial"/>
          <w:sz w:val="20"/>
          <w:szCs w:val="20"/>
        </w:rPr>
      </w:pPr>
    </w:p>
    <w:p w14:paraId="6215F469" w14:textId="0189D67E" w:rsidR="00610EF1" w:rsidRPr="008002A3" w:rsidRDefault="00610EF1" w:rsidP="00FB3727">
      <w:pPr>
        <w:pStyle w:val="Default"/>
        <w:jc w:val="center"/>
        <w:rPr>
          <w:b/>
          <w:bCs/>
          <w:color w:val="auto"/>
          <w:sz w:val="20"/>
          <w:szCs w:val="20"/>
        </w:rPr>
      </w:pPr>
      <w:r w:rsidRPr="008002A3">
        <w:rPr>
          <w:b/>
          <w:bCs/>
          <w:color w:val="auto"/>
          <w:sz w:val="20"/>
          <w:szCs w:val="20"/>
        </w:rPr>
        <w:t>Annexe 2</w:t>
      </w:r>
    </w:p>
    <w:p w14:paraId="7F4E51E2" w14:textId="77777777" w:rsidR="00610EF1" w:rsidRPr="008002A3" w:rsidRDefault="00610EF1" w:rsidP="00610EF1">
      <w:pPr>
        <w:autoSpaceDE w:val="0"/>
        <w:autoSpaceDN w:val="0"/>
        <w:adjustRightInd w:val="0"/>
        <w:spacing w:after="0" w:line="240" w:lineRule="auto"/>
        <w:rPr>
          <w:rFonts w:ascii="Arial" w:hAnsi="Arial" w:cs="Arial"/>
          <w:b/>
          <w:bCs/>
          <w:sz w:val="20"/>
          <w:szCs w:val="20"/>
        </w:rPr>
      </w:pPr>
    </w:p>
    <w:p w14:paraId="7AA840F6" w14:textId="77777777" w:rsidR="00610EF1" w:rsidRPr="008002A3" w:rsidRDefault="00610EF1" w:rsidP="00446690">
      <w:pPr>
        <w:autoSpaceDE w:val="0"/>
        <w:autoSpaceDN w:val="0"/>
        <w:adjustRightInd w:val="0"/>
        <w:spacing w:after="0" w:line="240" w:lineRule="auto"/>
        <w:jc w:val="center"/>
        <w:rPr>
          <w:rFonts w:ascii="Arial" w:hAnsi="Arial" w:cs="Arial"/>
          <w:b/>
          <w:bCs/>
          <w:sz w:val="20"/>
          <w:szCs w:val="20"/>
        </w:rPr>
      </w:pPr>
      <w:r w:rsidRPr="008002A3">
        <w:rPr>
          <w:rFonts w:ascii="Arial" w:hAnsi="Arial" w:cs="Arial"/>
          <w:b/>
          <w:bCs/>
          <w:sz w:val="20"/>
          <w:szCs w:val="20"/>
        </w:rPr>
        <w:t>Demandes de disponibilité de droit</w:t>
      </w:r>
    </w:p>
    <w:p w14:paraId="23D112EF" w14:textId="77777777" w:rsidR="00610EF1" w:rsidRPr="008002A3" w:rsidRDefault="00610EF1" w:rsidP="005367F6">
      <w:pPr>
        <w:pStyle w:val="Paragraphedeliste"/>
        <w:numPr>
          <w:ilvl w:val="0"/>
          <w:numId w:val="1"/>
        </w:numPr>
        <w:autoSpaceDE w:val="0"/>
        <w:autoSpaceDN w:val="0"/>
        <w:adjustRightInd w:val="0"/>
        <w:spacing w:after="0" w:line="240" w:lineRule="auto"/>
        <w:rPr>
          <w:rFonts w:ascii="Arial" w:hAnsi="Arial" w:cs="Arial"/>
          <w:i/>
          <w:iCs/>
          <w:sz w:val="20"/>
          <w:szCs w:val="20"/>
        </w:rPr>
      </w:pPr>
      <w:r w:rsidRPr="008002A3">
        <w:rPr>
          <w:rFonts w:ascii="Arial" w:hAnsi="Arial" w:cs="Arial"/>
          <w:sz w:val="20"/>
          <w:szCs w:val="20"/>
        </w:rPr>
        <w:t xml:space="preserve">Article 47 </w:t>
      </w:r>
      <w:r w:rsidRPr="008002A3">
        <w:rPr>
          <w:rFonts w:ascii="Arial" w:hAnsi="Arial" w:cs="Arial"/>
          <w:i/>
          <w:iCs/>
          <w:sz w:val="20"/>
          <w:szCs w:val="20"/>
        </w:rPr>
        <w:t>du décret 85-9</w:t>
      </w:r>
      <w:r w:rsidR="005367F6" w:rsidRPr="008002A3">
        <w:rPr>
          <w:rFonts w:ascii="Arial" w:hAnsi="Arial" w:cs="Arial"/>
          <w:i/>
          <w:iCs/>
          <w:sz w:val="20"/>
          <w:szCs w:val="20"/>
        </w:rPr>
        <w:t>86 du 16 septembre 1985 modifié</w:t>
      </w:r>
    </w:p>
    <w:p w14:paraId="26D00E27" w14:textId="77777777" w:rsidR="005367F6" w:rsidRPr="008002A3" w:rsidRDefault="005367F6" w:rsidP="005367F6">
      <w:pPr>
        <w:pStyle w:val="Default"/>
        <w:numPr>
          <w:ilvl w:val="0"/>
          <w:numId w:val="1"/>
        </w:numPr>
        <w:rPr>
          <w:i/>
          <w:color w:val="auto"/>
          <w:sz w:val="20"/>
          <w:szCs w:val="20"/>
        </w:rPr>
      </w:pPr>
      <w:r w:rsidRPr="008002A3">
        <w:rPr>
          <w:rStyle w:val="lev"/>
          <w:b w:val="0"/>
          <w:i/>
          <w:color w:val="auto"/>
          <w:sz w:val="20"/>
          <w:szCs w:val="20"/>
        </w:rPr>
        <w:t>Arrêté du 14 juin 2019 fixant la liste des pièces justificatives permettant au fonctionnaire exerçant une activité professionnelle en position de disponibilité de conserver ses droits à l'avancement dans la fonction publique de l'Etat</w:t>
      </w:r>
    </w:p>
    <w:p w14:paraId="16BBB1E8" w14:textId="77777777" w:rsidR="00610EF1" w:rsidRPr="008002A3" w:rsidRDefault="00610EF1" w:rsidP="00446690">
      <w:pPr>
        <w:autoSpaceDE w:val="0"/>
        <w:autoSpaceDN w:val="0"/>
        <w:adjustRightInd w:val="0"/>
        <w:spacing w:after="0" w:line="240" w:lineRule="auto"/>
        <w:jc w:val="center"/>
        <w:rPr>
          <w:rFonts w:ascii="Arial" w:hAnsi="Arial" w:cs="Arial"/>
          <w:b/>
          <w:bCs/>
          <w:sz w:val="20"/>
          <w:szCs w:val="20"/>
        </w:rPr>
      </w:pPr>
    </w:p>
    <w:p w14:paraId="39A4CC8D" w14:textId="77777777" w:rsidR="00610EF1" w:rsidRPr="008002A3" w:rsidRDefault="00610EF1" w:rsidP="00610EF1">
      <w:pPr>
        <w:autoSpaceDE w:val="0"/>
        <w:autoSpaceDN w:val="0"/>
        <w:adjustRightInd w:val="0"/>
        <w:spacing w:after="0" w:line="240" w:lineRule="auto"/>
        <w:rPr>
          <w:rFonts w:ascii="Arial" w:hAnsi="Arial" w:cs="Arial"/>
          <w:sz w:val="20"/>
          <w:szCs w:val="20"/>
        </w:rPr>
      </w:pPr>
    </w:p>
    <w:tbl>
      <w:tblPr>
        <w:tblStyle w:val="Grilledutableau"/>
        <w:tblW w:w="9876" w:type="dxa"/>
        <w:tblLayout w:type="fixed"/>
        <w:tblLook w:val="0000" w:firstRow="0" w:lastRow="0" w:firstColumn="0" w:lastColumn="0" w:noHBand="0" w:noVBand="0"/>
      </w:tblPr>
      <w:tblGrid>
        <w:gridCol w:w="3292"/>
        <w:gridCol w:w="3292"/>
        <w:gridCol w:w="3292"/>
      </w:tblGrid>
      <w:tr w:rsidR="008002A3" w:rsidRPr="008002A3" w14:paraId="72BFD3AF" w14:textId="77777777" w:rsidTr="002E1C68">
        <w:trPr>
          <w:trHeight w:val="870"/>
        </w:trPr>
        <w:tc>
          <w:tcPr>
            <w:tcW w:w="3292" w:type="dxa"/>
            <w:shd w:val="clear" w:color="auto" w:fill="D0CECE" w:themeFill="background2" w:themeFillShade="E6"/>
          </w:tcPr>
          <w:p w14:paraId="02480AB4" w14:textId="77777777" w:rsidR="00610EF1" w:rsidRPr="008002A3" w:rsidRDefault="00610EF1" w:rsidP="00647159">
            <w:pPr>
              <w:autoSpaceDE w:val="0"/>
              <w:autoSpaceDN w:val="0"/>
              <w:adjustRightInd w:val="0"/>
              <w:jc w:val="both"/>
              <w:rPr>
                <w:rFonts w:ascii="Arial" w:hAnsi="Arial" w:cs="Arial"/>
                <w:i/>
                <w:iCs/>
                <w:sz w:val="20"/>
                <w:szCs w:val="20"/>
              </w:rPr>
            </w:pPr>
          </w:p>
          <w:p w14:paraId="20CF47D3" w14:textId="77777777" w:rsidR="00D068A1" w:rsidRPr="008002A3" w:rsidRDefault="00610EF1" w:rsidP="00647159">
            <w:pPr>
              <w:autoSpaceDE w:val="0"/>
              <w:autoSpaceDN w:val="0"/>
              <w:adjustRightInd w:val="0"/>
              <w:jc w:val="both"/>
              <w:rPr>
                <w:rFonts w:ascii="Arial" w:hAnsi="Arial" w:cs="Arial"/>
                <w:b/>
                <w:bCs/>
                <w:sz w:val="20"/>
                <w:szCs w:val="20"/>
              </w:rPr>
            </w:pPr>
            <w:r w:rsidRPr="008002A3">
              <w:rPr>
                <w:rFonts w:ascii="Arial" w:hAnsi="Arial" w:cs="Arial"/>
                <w:b/>
                <w:bCs/>
                <w:sz w:val="20"/>
                <w:szCs w:val="20"/>
              </w:rPr>
              <w:t>DISPONIBILITE</w:t>
            </w:r>
          </w:p>
          <w:p w14:paraId="4B03387B" w14:textId="77777777" w:rsidR="00610EF1" w:rsidRPr="008002A3" w:rsidRDefault="00610EF1" w:rsidP="00647159">
            <w:pPr>
              <w:autoSpaceDE w:val="0"/>
              <w:autoSpaceDN w:val="0"/>
              <w:adjustRightInd w:val="0"/>
              <w:jc w:val="both"/>
              <w:rPr>
                <w:rFonts w:ascii="Arial" w:hAnsi="Arial" w:cs="Arial"/>
                <w:sz w:val="20"/>
                <w:szCs w:val="20"/>
              </w:rPr>
            </w:pPr>
          </w:p>
        </w:tc>
        <w:tc>
          <w:tcPr>
            <w:tcW w:w="3292" w:type="dxa"/>
            <w:shd w:val="clear" w:color="auto" w:fill="D0CECE" w:themeFill="background2" w:themeFillShade="E6"/>
          </w:tcPr>
          <w:p w14:paraId="559A9475" w14:textId="77777777" w:rsidR="00610EF1" w:rsidRPr="008002A3" w:rsidRDefault="00610EF1" w:rsidP="00647159">
            <w:pPr>
              <w:autoSpaceDE w:val="0"/>
              <w:autoSpaceDN w:val="0"/>
              <w:adjustRightInd w:val="0"/>
              <w:jc w:val="both"/>
              <w:rPr>
                <w:rFonts w:ascii="Arial" w:hAnsi="Arial" w:cs="Arial"/>
                <w:b/>
                <w:bCs/>
                <w:sz w:val="20"/>
                <w:szCs w:val="20"/>
              </w:rPr>
            </w:pPr>
          </w:p>
          <w:p w14:paraId="263E3B2D" w14:textId="77777777" w:rsidR="00610EF1" w:rsidRPr="008002A3" w:rsidRDefault="00610EF1" w:rsidP="00647159">
            <w:pPr>
              <w:autoSpaceDE w:val="0"/>
              <w:autoSpaceDN w:val="0"/>
              <w:adjustRightInd w:val="0"/>
              <w:jc w:val="both"/>
              <w:rPr>
                <w:rFonts w:ascii="Arial" w:hAnsi="Arial" w:cs="Arial"/>
                <w:sz w:val="20"/>
                <w:szCs w:val="20"/>
              </w:rPr>
            </w:pPr>
            <w:r w:rsidRPr="008002A3">
              <w:rPr>
                <w:rFonts w:ascii="Arial" w:hAnsi="Arial" w:cs="Arial"/>
                <w:b/>
                <w:bCs/>
                <w:sz w:val="20"/>
                <w:szCs w:val="20"/>
              </w:rPr>
              <w:t>DUREE</w:t>
            </w:r>
          </w:p>
        </w:tc>
        <w:tc>
          <w:tcPr>
            <w:tcW w:w="3292" w:type="dxa"/>
            <w:shd w:val="clear" w:color="auto" w:fill="D0CECE" w:themeFill="background2" w:themeFillShade="E6"/>
          </w:tcPr>
          <w:p w14:paraId="3C70EBB0" w14:textId="77777777" w:rsidR="00610EF1" w:rsidRPr="008002A3" w:rsidRDefault="00610EF1" w:rsidP="00647159">
            <w:pPr>
              <w:autoSpaceDE w:val="0"/>
              <w:autoSpaceDN w:val="0"/>
              <w:adjustRightInd w:val="0"/>
              <w:jc w:val="both"/>
              <w:rPr>
                <w:rFonts w:ascii="Arial" w:hAnsi="Arial" w:cs="Arial"/>
                <w:b/>
                <w:bCs/>
                <w:sz w:val="20"/>
                <w:szCs w:val="20"/>
              </w:rPr>
            </w:pPr>
          </w:p>
          <w:p w14:paraId="530E9D92" w14:textId="77777777" w:rsidR="00610EF1" w:rsidRPr="008002A3" w:rsidRDefault="00610EF1" w:rsidP="00647159">
            <w:pPr>
              <w:autoSpaceDE w:val="0"/>
              <w:autoSpaceDN w:val="0"/>
              <w:adjustRightInd w:val="0"/>
              <w:jc w:val="both"/>
              <w:rPr>
                <w:rFonts w:ascii="Arial" w:hAnsi="Arial" w:cs="Arial"/>
                <w:sz w:val="20"/>
                <w:szCs w:val="20"/>
              </w:rPr>
            </w:pPr>
            <w:r w:rsidRPr="008002A3">
              <w:rPr>
                <w:rFonts w:ascii="Arial" w:hAnsi="Arial" w:cs="Arial"/>
                <w:b/>
                <w:bCs/>
                <w:sz w:val="20"/>
                <w:szCs w:val="20"/>
              </w:rPr>
              <w:t>PIECES A FOURNIR</w:t>
            </w:r>
          </w:p>
        </w:tc>
      </w:tr>
      <w:tr w:rsidR="008002A3" w:rsidRPr="008002A3" w14:paraId="602AAD23" w14:textId="77777777" w:rsidTr="002E1C68">
        <w:trPr>
          <w:trHeight w:val="401"/>
        </w:trPr>
        <w:tc>
          <w:tcPr>
            <w:tcW w:w="9876" w:type="dxa"/>
            <w:gridSpan w:val="3"/>
            <w:vAlign w:val="center"/>
          </w:tcPr>
          <w:p w14:paraId="4428E51F" w14:textId="77777777" w:rsidR="002E1C68" w:rsidRPr="008002A3" w:rsidRDefault="002E1C68" w:rsidP="00647159">
            <w:pPr>
              <w:autoSpaceDE w:val="0"/>
              <w:autoSpaceDN w:val="0"/>
              <w:adjustRightInd w:val="0"/>
              <w:jc w:val="both"/>
              <w:rPr>
                <w:rFonts w:ascii="Arial" w:hAnsi="Arial" w:cs="Arial"/>
                <w:b/>
                <w:bCs/>
                <w:sz w:val="20"/>
                <w:szCs w:val="20"/>
              </w:rPr>
            </w:pPr>
          </w:p>
          <w:p w14:paraId="6FEABC89" w14:textId="77777777" w:rsidR="002E1C68" w:rsidRPr="008002A3" w:rsidRDefault="002E1C68" w:rsidP="00647159">
            <w:pPr>
              <w:autoSpaceDE w:val="0"/>
              <w:autoSpaceDN w:val="0"/>
              <w:adjustRightInd w:val="0"/>
              <w:jc w:val="both"/>
              <w:rPr>
                <w:rFonts w:ascii="Arial" w:hAnsi="Arial" w:cs="Arial"/>
                <w:bCs/>
                <w:sz w:val="20"/>
                <w:szCs w:val="20"/>
              </w:rPr>
            </w:pPr>
            <w:r w:rsidRPr="008002A3">
              <w:rPr>
                <w:rFonts w:ascii="Arial" w:hAnsi="Arial" w:cs="Arial"/>
                <w:b/>
                <w:bCs/>
                <w:sz w:val="20"/>
                <w:szCs w:val="20"/>
              </w:rPr>
              <w:t xml:space="preserve">Au titre de l’article 47 - </w:t>
            </w:r>
            <w:r w:rsidRPr="008002A3">
              <w:rPr>
                <w:rFonts w:ascii="Arial" w:hAnsi="Arial" w:cs="Arial"/>
                <w:bCs/>
                <w:sz w:val="20"/>
                <w:szCs w:val="20"/>
              </w:rPr>
              <w:t>Disponibilités de droit :</w:t>
            </w:r>
          </w:p>
          <w:p w14:paraId="1B4FD1A7" w14:textId="77777777" w:rsidR="002E1C68" w:rsidRPr="008002A3" w:rsidRDefault="002E1C68" w:rsidP="00647159">
            <w:pPr>
              <w:autoSpaceDE w:val="0"/>
              <w:autoSpaceDN w:val="0"/>
              <w:adjustRightInd w:val="0"/>
              <w:jc w:val="both"/>
              <w:rPr>
                <w:rFonts w:ascii="Arial" w:hAnsi="Arial" w:cs="Arial"/>
                <w:sz w:val="20"/>
                <w:szCs w:val="20"/>
              </w:rPr>
            </w:pPr>
          </w:p>
        </w:tc>
      </w:tr>
      <w:tr w:rsidR="008002A3" w:rsidRPr="008002A3" w14:paraId="1BA8B2BA" w14:textId="77777777" w:rsidTr="002E1C68">
        <w:trPr>
          <w:trHeight w:val="4519"/>
        </w:trPr>
        <w:tc>
          <w:tcPr>
            <w:tcW w:w="3292" w:type="dxa"/>
          </w:tcPr>
          <w:p w14:paraId="6040FDC4" w14:textId="77777777" w:rsidR="002E1C68" w:rsidRPr="008002A3" w:rsidRDefault="002E1C68" w:rsidP="00647159">
            <w:pPr>
              <w:autoSpaceDE w:val="0"/>
              <w:autoSpaceDN w:val="0"/>
              <w:adjustRightInd w:val="0"/>
              <w:jc w:val="both"/>
              <w:rPr>
                <w:rFonts w:ascii="Arial" w:hAnsi="Arial" w:cs="Arial"/>
                <w:b/>
                <w:bCs/>
                <w:sz w:val="20"/>
                <w:szCs w:val="20"/>
              </w:rPr>
            </w:pPr>
          </w:p>
          <w:p w14:paraId="3854312E" w14:textId="77777777" w:rsidR="005367F6" w:rsidRPr="008002A3" w:rsidRDefault="00610EF1" w:rsidP="00647159">
            <w:pPr>
              <w:autoSpaceDE w:val="0"/>
              <w:autoSpaceDN w:val="0"/>
              <w:adjustRightInd w:val="0"/>
              <w:jc w:val="both"/>
              <w:rPr>
                <w:rFonts w:ascii="Arial" w:hAnsi="Arial" w:cs="Arial"/>
                <w:sz w:val="20"/>
                <w:szCs w:val="20"/>
              </w:rPr>
            </w:pPr>
            <w:r w:rsidRPr="008002A3">
              <w:rPr>
                <w:rFonts w:ascii="Arial" w:hAnsi="Arial" w:cs="Arial"/>
                <w:b/>
                <w:bCs/>
                <w:sz w:val="20"/>
                <w:szCs w:val="20"/>
              </w:rPr>
              <w:t>1. Pour soins à donner</w:t>
            </w:r>
            <w:r w:rsidR="005367F6" w:rsidRPr="008002A3">
              <w:rPr>
                <w:rFonts w:ascii="Arial" w:hAnsi="Arial" w:cs="Arial"/>
                <w:b/>
                <w:bCs/>
                <w:sz w:val="20"/>
                <w:szCs w:val="20"/>
              </w:rPr>
              <w:t xml:space="preserve"> à un proche </w:t>
            </w:r>
            <w:r w:rsidR="002E1C68" w:rsidRPr="008002A3">
              <w:rPr>
                <w:rFonts w:ascii="Arial" w:hAnsi="Arial" w:cs="Arial"/>
                <w:b/>
                <w:bCs/>
                <w:sz w:val="20"/>
                <w:szCs w:val="20"/>
              </w:rPr>
              <w:t xml:space="preserve">à </w:t>
            </w:r>
            <w:r w:rsidR="002E1C68" w:rsidRPr="008002A3">
              <w:rPr>
                <w:rFonts w:ascii="Arial" w:hAnsi="Arial" w:cs="Arial"/>
                <w:sz w:val="20"/>
                <w:szCs w:val="20"/>
              </w:rPr>
              <w:t>la</w:t>
            </w:r>
            <w:r w:rsidR="005367F6" w:rsidRPr="008002A3">
              <w:rPr>
                <w:rFonts w:ascii="Arial" w:hAnsi="Arial" w:cs="Arial"/>
                <w:sz w:val="20"/>
                <w:szCs w:val="20"/>
              </w:rPr>
              <w:t xml:space="preserve"> suite d’un accident ou d’une maladie grave ou atteint d’un handicap nécessitant la présence d’une tierce personne </w:t>
            </w:r>
          </w:p>
          <w:p w14:paraId="10EF778C" w14:textId="77777777" w:rsidR="00610EF1" w:rsidRPr="008002A3" w:rsidRDefault="00610EF1" w:rsidP="00647159">
            <w:pPr>
              <w:autoSpaceDE w:val="0"/>
              <w:autoSpaceDN w:val="0"/>
              <w:adjustRightInd w:val="0"/>
              <w:jc w:val="both"/>
              <w:rPr>
                <w:rFonts w:ascii="Arial" w:hAnsi="Arial" w:cs="Arial"/>
                <w:b/>
                <w:bCs/>
                <w:sz w:val="20"/>
                <w:szCs w:val="20"/>
              </w:rPr>
            </w:pPr>
          </w:p>
          <w:p w14:paraId="4DC9F46D" w14:textId="77777777" w:rsidR="005367F6" w:rsidRPr="008002A3" w:rsidRDefault="005367F6" w:rsidP="00647159">
            <w:pPr>
              <w:autoSpaceDE w:val="0"/>
              <w:autoSpaceDN w:val="0"/>
              <w:adjustRightInd w:val="0"/>
              <w:jc w:val="both"/>
              <w:rPr>
                <w:rFonts w:ascii="Arial" w:hAnsi="Arial" w:cs="Arial"/>
                <w:sz w:val="20"/>
                <w:szCs w:val="20"/>
              </w:rPr>
            </w:pPr>
            <w:r w:rsidRPr="008002A3">
              <w:rPr>
                <w:rFonts w:ascii="Arial" w:hAnsi="Arial" w:cs="Arial"/>
                <w:b/>
                <w:bCs/>
                <w:sz w:val="20"/>
                <w:szCs w:val="20"/>
              </w:rPr>
              <w:t xml:space="preserve">Il doit s’agir : </w:t>
            </w:r>
          </w:p>
          <w:p w14:paraId="57B2C6C6" w14:textId="77777777" w:rsidR="005367F6" w:rsidRPr="008002A3" w:rsidRDefault="005367F6" w:rsidP="00647159">
            <w:pPr>
              <w:autoSpaceDE w:val="0"/>
              <w:autoSpaceDN w:val="0"/>
              <w:adjustRightInd w:val="0"/>
              <w:jc w:val="both"/>
              <w:rPr>
                <w:rFonts w:ascii="Arial" w:hAnsi="Arial" w:cs="Arial"/>
                <w:sz w:val="20"/>
                <w:szCs w:val="20"/>
              </w:rPr>
            </w:pPr>
            <w:r w:rsidRPr="008002A3">
              <w:rPr>
                <w:rFonts w:ascii="Arial" w:hAnsi="Arial" w:cs="Arial"/>
                <w:sz w:val="20"/>
                <w:szCs w:val="20"/>
              </w:rPr>
              <w:sym w:font="Wingdings" w:char="F06C"/>
            </w:r>
            <w:r w:rsidRPr="008002A3">
              <w:rPr>
                <w:rFonts w:ascii="Arial" w:hAnsi="Arial" w:cs="Arial"/>
                <w:sz w:val="20"/>
                <w:szCs w:val="20"/>
              </w:rPr>
              <w:t xml:space="preserve"> du conjoint, du</w:t>
            </w:r>
            <w:r w:rsidR="00610EF1" w:rsidRPr="008002A3">
              <w:rPr>
                <w:rFonts w:ascii="Arial" w:hAnsi="Arial" w:cs="Arial"/>
                <w:sz w:val="20"/>
                <w:szCs w:val="20"/>
              </w:rPr>
              <w:t xml:space="preserve"> partenaire </w:t>
            </w:r>
            <w:r w:rsidRPr="008002A3">
              <w:rPr>
                <w:rFonts w:ascii="Arial" w:hAnsi="Arial" w:cs="Arial"/>
                <w:sz w:val="20"/>
                <w:szCs w:val="20"/>
              </w:rPr>
              <w:t xml:space="preserve">de  </w:t>
            </w:r>
          </w:p>
          <w:p w14:paraId="00807738" w14:textId="77777777" w:rsidR="00610EF1" w:rsidRPr="008002A3" w:rsidRDefault="005367F6" w:rsidP="00647159">
            <w:pPr>
              <w:autoSpaceDE w:val="0"/>
              <w:autoSpaceDN w:val="0"/>
              <w:adjustRightInd w:val="0"/>
              <w:jc w:val="both"/>
              <w:rPr>
                <w:rFonts w:ascii="Arial" w:hAnsi="Arial" w:cs="Arial"/>
                <w:sz w:val="20"/>
                <w:szCs w:val="20"/>
              </w:rPr>
            </w:pPr>
            <w:r w:rsidRPr="008002A3">
              <w:rPr>
                <w:rFonts w:ascii="Arial" w:hAnsi="Arial" w:cs="Arial"/>
                <w:sz w:val="20"/>
                <w:szCs w:val="20"/>
              </w:rPr>
              <w:t xml:space="preserve">    PACS</w:t>
            </w:r>
            <w:r w:rsidR="00610EF1" w:rsidRPr="008002A3">
              <w:rPr>
                <w:rFonts w:ascii="Arial" w:hAnsi="Arial" w:cs="Arial"/>
                <w:sz w:val="20"/>
                <w:szCs w:val="20"/>
              </w:rPr>
              <w:t xml:space="preserve"> </w:t>
            </w:r>
          </w:p>
          <w:p w14:paraId="5B6A584A" w14:textId="77777777" w:rsidR="00610EF1" w:rsidRPr="008002A3" w:rsidRDefault="005367F6" w:rsidP="00647159">
            <w:pPr>
              <w:autoSpaceDE w:val="0"/>
              <w:autoSpaceDN w:val="0"/>
              <w:adjustRightInd w:val="0"/>
              <w:jc w:val="both"/>
              <w:rPr>
                <w:rFonts w:ascii="Arial" w:hAnsi="Arial" w:cs="Arial"/>
                <w:sz w:val="20"/>
                <w:szCs w:val="20"/>
              </w:rPr>
            </w:pPr>
            <w:r w:rsidRPr="008002A3">
              <w:rPr>
                <w:rFonts w:ascii="Arial" w:hAnsi="Arial" w:cs="Arial"/>
                <w:sz w:val="20"/>
                <w:szCs w:val="20"/>
              </w:rPr>
              <w:sym w:font="Wingdings" w:char="F06C"/>
            </w:r>
            <w:r w:rsidRPr="008002A3">
              <w:rPr>
                <w:rFonts w:ascii="Arial" w:hAnsi="Arial" w:cs="Arial"/>
                <w:sz w:val="20"/>
                <w:szCs w:val="20"/>
              </w:rPr>
              <w:t xml:space="preserve"> d’u</w:t>
            </w:r>
            <w:r w:rsidR="00610EF1" w:rsidRPr="008002A3">
              <w:rPr>
                <w:rFonts w:ascii="Arial" w:hAnsi="Arial" w:cs="Arial"/>
                <w:sz w:val="20"/>
                <w:szCs w:val="20"/>
              </w:rPr>
              <w:t>n enfant</w:t>
            </w:r>
            <w:r w:rsidRPr="008002A3">
              <w:rPr>
                <w:rFonts w:ascii="Arial" w:hAnsi="Arial" w:cs="Arial"/>
                <w:sz w:val="20"/>
                <w:szCs w:val="20"/>
              </w:rPr>
              <w:t xml:space="preserve"> à charge</w:t>
            </w:r>
            <w:r w:rsidR="00610EF1" w:rsidRPr="008002A3">
              <w:rPr>
                <w:rFonts w:ascii="Arial" w:hAnsi="Arial" w:cs="Arial"/>
                <w:sz w:val="20"/>
                <w:szCs w:val="20"/>
              </w:rPr>
              <w:t xml:space="preserve">, </w:t>
            </w:r>
          </w:p>
          <w:p w14:paraId="19C9EA86" w14:textId="77777777" w:rsidR="00610EF1" w:rsidRPr="008002A3" w:rsidRDefault="005367F6" w:rsidP="00647159">
            <w:pPr>
              <w:autoSpaceDE w:val="0"/>
              <w:autoSpaceDN w:val="0"/>
              <w:adjustRightInd w:val="0"/>
              <w:jc w:val="both"/>
              <w:rPr>
                <w:rFonts w:ascii="Arial" w:hAnsi="Arial" w:cs="Arial"/>
                <w:sz w:val="20"/>
                <w:szCs w:val="20"/>
              </w:rPr>
            </w:pPr>
            <w:r w:rsidRPr="008002A3">
              <w:rPr>
                <w:rFonts w:ascii="Arial" w:hAnsi="Arial" w:cs="Arial"/>
                <w:sz w:val="20"/>
                <w:szCs w:val="20"/>
              </w:rPr>
              <w:sym w:font="Wingdings" w:char="F06C"/>
            </w:r>
            <w:r w:rsidRPr="008002A3">
              <w:rPr>
                <w:rFonts w:ascii="Arial" w:hAnsi="Arial" w:cs="Arial"/>
                <w:sz w:val="20"/>
                <w:szCs w:val="20"/>
              </w:rPr>
              <w:t xml:space="preserve"> d’</w:t>
            </w:r>
            <w:r w:rsidR="00610EF1" w:rsidRPr="008002A3">
              <w:rPr>
                <w:rFonts w:ascii="Arial" w:hAnsi="Arial" w:cs="Arial"/>
                <w:sz w:val="20"/>
                <w:szCs w:val="20"/>
              </w:rPr>
              <w:t xml:space="preserve">un ascendant, </w:t>
            </w:r>
          </w:p>
          <w:p w14:paraId="7236DB3D" w14:textId="77777777" w:rsidR="00610EF1" w:rsidRPr="008002A3" w:rsidRDefault="00610EF1" w:rsidP="00647159">
            <w:pPr>
              <w:autoSpaceDE w:val="0"/>
              <w:autoSpaceDN w:val="0"/>
              <w:adjustRightInd w:val="0"/>
              <w:jc w:val="both"/>
              <w:rPr>
                <w:rFonts w:ascii="Arial" w:hAnsi="Arial" w:cs="Arial"/>
                <w:sz w:val="20"/>
                <w:szCs w:val="20"/>
              </w:rPr>
            </w:pPr>
          </w:p>
          <w:p w14:paraId="3D8594B8" w14:textId="77777777" w:rsidR="00610EF1" w:rsidRPr="008002A3" w:rsidRDefault="00610EF1" w:rsidP="00647159">
            <w:pPr>
              <w:autoSpaceDE w:val="0"/>
              <w:autoSpaceDN w:val="0"/>
              <w:adjustRightInd w:val="0"/>
              <w:jc w:val="both"/>
              <w:rPr>
                <w:rFonts w:ascii="Arial" w:hAnsi="Arial" w:cs="Arial"/>
                <w:sz w:val="20"/>
                <w:szCs w:val="20"/>
              </w:rPr>
            </w:pPr>
          </w:p>
          <w:p w14:paraId="48A71D80" w14:textId="77777777" w:rsidR="00610EF1" w:rsidRPr="008002A3" w:rsidRDefault="00610EF1" w:rsidP="00647159">
            <w:pPr>
              <w:autoSpaceDE w:val="0"/>
              <w:autoSpaceDN w:val="0"/>
              <w:adjustRightInd w:val="0"/>
              <w:jc w:val="both"/>
              <w:rPr>
                <w:rFonts w:ascii="Arial" w:hAnsi="Arial" w:cs="Arial"/>
                <w:sz w:val="20"/>
                <w:szCs w:val="20"/>
              </w:rPr>
            </w:pPr>
          </w:p>
          <w:p w14:paraId="4E239C5A" w14:textId="77777777" w:rsidR="00610EF1" w:rsidRPr="008002A3" w:rsidRDefault="00610EF1" w:rsidP="00647159">
            <w:pPr>
              <w:autoSpaceDE w:val="0"/>
              <w:autoSpaceDN w:val="0"/>
              <w:adjustRightInd w:val="0"/>
              <w:jc w:val="both"/>
              <w:rPr>
                <w:rFonts w:ascii="Arial" w:hAnsi="Arial" w:cs="Arial"/>
                <w:sz w:val="20"/>
                <w:szCs w:val="20"/>
              </w:rPr>
            </w:pPr>
          </w:p>
          <w:p w14:paraId="47321544" w14:textId="2BD642A5" w:rsidR="00610EF1" w:rsidRPr="008002A3" w:rsidRDefault="00610EF1" w:rsidP="00647159">
            <w:pPr>
              <w:autoSpaceDE w:val="0"/>
              <w:autoSpaceDN w:val="0"/>
              <w:adjustRightInd w:val="0"/>
              <w:jc w:val="both"/>
              <w:rPr>
                <w:rFonts w:ascii="Arial" w:hAnsi="Arial" w:cs="Arial"/>
                <w:b/>
                <w:sz w:val="20"/>
                <w:szCs w:val="20"/>
              </w:rPr>
            </w:pPr>
            <w:r w:rsidRPr="008002A3">
              <w:rPr>
                <w:rFonts w:ascii="Arial" w:hAnsi="Arial" w:cs="Arial"/>
                <w:b/>
                <w:sz w:val="20"/>
                <w:szCs w:val="20"/>
              </w:rPr>
              <w:t xml:space="preserve">2. Pour élever un enfant de moins de </w:t>
            </w:r>
            <w:r w:rsidR="004634DC" w:rsidRPr="008002A3">
              <w:rPr>
                <w:rFonts w:ascii="Arial" w:hAnsi="Arial" w:cs="Arial"/>
                <w:b/>
                <w:sz w:val="20"/>
                <w:szCs w:val="20"/>
              </w:rPr>
              <w:t>douze</w:t>
            </w:r>
            <w:r w:rsidRPr="008002A3">
              <w:rPr>
                <w:rFonts w:ascii="Arial" w:hAnsi="Arial" w:cs="Arial"/>
                <w:b/>
                <w:sz w:val="20"/>
                <w:szCs w:val="20"/>
              </w:rPr>
              <w:t xml:space="preserve"> ans </w:t>
            </w:r>
          </w:p>
        </w:tc>
        <w:tc>
          <w:tcPr>
            <w:tcW w:w="3292" w:type="dxa"/>
            <w:vAlign w:val="center"/>
          </w:tcPr>
          <w:p w14:paraId="6766B31C" w14:textId="77777777" w:rsidR="00610EF1" w:rsidRPr="008002A3" w:rsidRDefault="00610EF1" w:rsidP="00647159">
            <w:pPr>
              <w:autoSpaceDE w:val="0"/>
              <w:autoSpaceDN w:val="0"/>
              <w:adjustRightInd w:val="0"/>
              <w:jc w:val="both"/>
              <w:rPr>
                <w:rFonts w:ascii="Arial" w:hAnsi="Arial" w:cs="Arial"/>
                <w:sz w:val="20"/>
                <w:szCs w:val="20"/>
              </w:rPr>
            </w:pPr>
          </w:p>
          <w:p w14:paraId="69F2181B" w14:textId="77777777" w:rsidR="00610EF1" w:rsidRPr="008002A3" w:rsidRDefault="00610EF1" w:rsidP="00647159">
            <w:pPr>
              <w:autoSpaceDE w:val="0"/>
              <w:autoSpaceDN w:val="0"/>
              <w:adjustRightInd w:val="0"/>
              <w:jc w:val="both"/>
              <w:rPr>
                <w:rFonts w:ascii="Arial" w:hAnsi="Arial" w:cs="Arial"/>
                <w:sz w:val="20"/>
                <w:szCs w:val="20"/>
              </w:rPr>
            </w:pPr>
            <w:r w:rsidRPr="008002A3">
              <w:rPr>
                <w:rFonts w:ascii="Arial" w:hAnsi="Arial" w:cs="Arial"/>
                <w:sz w:val="20"/>
                <w:szCs w:val="20"/>
              </w:rPr>
              <w:t>3 ans, renouvelable si les conditions requises pour l’obtenir sont réunies</w:t>
            </w:r>
          </w:p>
        </w:tc>
        <w:tc>
          <w:tcPr>
            <w:tcW w:w="3292" w:type="dxa"/>
          </w:tcPr>
          <w:p w14:paraId="0793A2F9" w14:textId="77777777" w:rsidR="00610EF1" w:rsidRPr="008002A3" w:rsidRDefault="00610EF1" w:rsidP="00647159">
            <w:pPr>
              <w:autoSpaceDE w:val="0"/>
              <w:autoSpaceDN w:val="0"/>
              <w:adjustRightInd w:val="0"/>
              <w:jc w:val="both"/>
              <w:rPr>
                <w:rFonts w:ascii="Arial" w:hAnsi="Arial" w:cs="Arial"/>
                <w:sz w:val="20"/>
                <w:szCs w:val="20"/>
              </w:rPr>
            </w:pPr>
          </w:p>
          <w:p w14:paraId="45DFD1CB" w14:textId="46D02EB5" w:rsidR="00610EF1" w:rsidRPr="008002A3" w:rsidRDefault="00610EF1" w:rsidP="00647159">
            <w:pPr>
              <w:autoSpaceDE w:val="0"/>
              <w:autoSpaceDN w:val="0"/>
              <w:adjustRightInd w:val="0"/>
              <w:jc w:val="both"/>
              <w:rPr>
                <w:rFonts w:ascii="Arial" w:hAnsi="Arial" w:cs="Arial"/>
                <w:sz w:val="20"/>
                <w:szCs w:val="20"/>
              </w:rPr>
            </w:pPr>
            <w:r w:rsidRPr="008002A3">
              <w:rPr>
                <w:rFonts w:ascii="Arial" w:hAnsi="Arial" w:cs="Arial"/>
                <w:sz w:val="20"/>
                <w:szCs w:val="20"/>
              </w:rPr>
              <w:t>Demande de l’intéressé</w:t>
            </w:r>
            <w:r w:rsidR="00061D7A" w:rsidRPr="008002A3">
              <w:rPr>
                <w:rFonts w:ascii="Arial" w:hAnsi="Arial" w:cs="Arial"/>
                <w:sz w:val="20"/>
                <w:szCs w:val="20"/>
              </w:rPr>
              <w:t>(e)</w:t>
            </w:r>
            <w:r w:rsidRPr="008002A3">
              <w:rPr>
                <w:rFonts w:ascii="Arial" w:hAnsi="Arial" w:cs="Arial"/>
                <w:sz w:val="20"/>
                <w:szCs w:val="20"/>
              </w:rPr>
              <w:t xml:space="preserve"> sur l’imprimé </w:t>
            </w:r>
            <w:r w:rsidRPr="008002A3">
              <w:rPr>
                <w:rFonts w:ascii="Arial" w:hAnsi="Arial" w:cs="Arial"/>
                <w:b/>
                <w:i/>
                <w:sz w:val="20"/>
                <w:szCs w:val="20"/>
              </w:rPr>
              <w:t>annexe 2</w:t>
            </w:r>
            <w:r w:rsidRPr="008002A3">
              <w:rPr>
                <w:rFonts w:ascii="Arial" w:hAnsi="Arial" w:cs="Arial"/>
                <w:sz w:val="20"/>
                <w:szCs w:val="20"/>
              </w:rPr>
              <w:t xml:space="preserve"> </w:t>
            </w:r>
          </w:p>
          <w:p w14:paraId="36804073" w14:textId="77777777" w:rsidR="00610EF1" w:rsidRPr="008002A3" w:rsidRDefault="00610EF1" w:rsidP="00647159">
            <w:pPr>
              <w:autoSpaceDE w:val="0"/>
              <w:autoSpaceDN w:val="0"/>
              <w:adjustRightInd w:val="0"/>
              <w:jc w:val="both"/>
              <w:rPr>
                <w:rFonts w:ascii="Arial" w:hAnsi="Arial" w:cs="Arial"/>
                <w:sz w:val="20"/>
                <w:szCs w:val="20"/>
              </w:rPr>
            </w:pPr>
          </w:p>
          <w:p w14:paraId="71353E3C" w14:textId="77777777" w:rsidR="00610EF1" w:rsidRPr="008002A3" w:rsidRDefault="00610EF1" w:rsidP="00647159">
            <w:pPr>
              <w:autoSpaceDE w:val="0"/>
              <w:autoSpaceDN w:val="0"/>
              <w:adjustRightInd w:val="0"/>
              <w:jc w:val="both"/>
              <w:rPr>
                <w:rFonts w:ascii="Arial" w:hAnsi="Arial" w:cs="Arial"/>
                <w:sz w:val="20"/>
                <w:szCs w:val="20"/>
              </w:rPr>
            </w:pPr>
          </w:p>
          <w:p w14:paraId="22A1886C" w14:textId="77777777" w:rsidR="00610EF1" w:rsidRPr="008002A3" w:rsidRDefault="00610EF1" w:rsidP="00647159">
            <w:pPr>
              <w:autoSpaceDE w:val="0"/>
              <w:autoSpaceDN w:val="0"/>
              <w:adjustRightInd w:val="0"/>
              <w:jc w:val="both"/>
              <w:rPr>
                <w:rFonts w:ascii="Arial" w:hAnsi="Arial" w:cs="Arial"/>
                <w:sz w:val="20"/>
                <w:szCs w:val="20"/>
              </w:rPr>
            </w:pPr>
            <w:r w:rsidRPr="008002A3">
              <w:rPr>
                <w:rFonts w:ascii="Arial" w:hAnsi="Arial" w:cs="Arial"/>
                <w:b/>
                <w:i/>
                <w:sz w:val="20"/>
                <w:szCs w:val="20"/>
              </w:rPr>
              <w:t>Pièce justificative de la situation familiale (certificat médical</w:t>
            </w:r>
            <w:r w:rsidRPr="008002A3">
              <w:rPr>
                <w:rFonts w:ascii="Arial" w:hAnsi="Arial" w:cs="Arial"/>
                <w:sz w:val="20"/>
                <w:szCs w:val="20"/>
              </w:rPr>
              <w:t xml:space="preserve">) </w:t>
            </w:r>
          </w:p>
          <w:p w14:paraId="29FB5E31" w14:textId="77777777" w:rsidR="00610EF1" w:rsidRPr="008002A3" w:rsidRDefault="00610EF1" w:rsidP="00647159">
            <w:pPr>
              <w:autoSpaceDE w:val="0"/>
              <w:autoSpaceDN w:val="0"/>
              <w:adjustRightInd w:val="0"/>
              <w:jc w:val="both"/>
              <w:rPr>
                <w:rFonts w:ascii="Arial" w:hAnsi="Arial" w:cs="Arial"/>
                <w:sz w:val="20"/>
                <w:szCs w:val="20"/>
              </w:rPr>
            </w:pPr>
            <w:r w:rsidRPr="008002A3">
              <w:rPr>
                <w:rFonts w:ascii="Arial" w:hAnsi="Arial" w:cs="Arial"/>
                <w:sz w:val="20"/>
                <w:szCs w:val="20"/>
              </w:rPr>
              <w:t>Si activité professionnelle exercée pendant la disponibilité</w:t>
            </w:r>
          </w:p>
          <w:p w14:paraId="2B59582A" w14:textId="77777777" w:rsidR="00610EF1" w:rsidRPr="008002A3" w:rsidRDefault="00610EF1" w:rsidP="00647159">
            <w:pPr>
              <w:autoSpaceDE w:val="0"/>
              <w:autoSpaceDN w:val="0"/>
              <w:adjustRightInd w:val="0"/>
              <w:jc w:val="both"/>
              <w:rPr>
                <w:rFonts w:ascii="Arial" w:hAnsi="Arial" w:cs="Arial"/>
                <w:sz w:val="20"/>
                <w:szCs w:val="20"/>
              </w:rPr>
            </w:pPr>
            <w:r w:rsidRPr="008002A3">
              <w:rPr>
                <w:rFonts w:ascii="Arial" w:hAnsi="Arial" w:cs="Arial"/>
                <w:sz w:val="20"/>
                <w:szCs w:val="20"/>
              </w:rPr>
              <w:t xml:space="preserve">les pièces justificatives conformément à l’arrêté du 14 juin 2019 pour conserver vos droits à l’avancement </w:t>
            </w:r>
          </w:p>
          <w:p w14:paraId="1D981F59" w14:textId="77777777" w:rsidR="00610EF1" w:rsidRPr="008002A3" w:rsidRDefault="00610EF1" w:rsidP="00647159">
            <w:pPr>
              <w:autoSpaceDE w:val="0"/>
              <w:autoSpaceDN w:val="0"/>
              <w:adjustRightInd w:val="0"/>
              <w:jc w:val="both"/>
              <w:rPr>
                <w:rFonts w:ascii="Arial" w:hAnsi="Arial" w:cs="Arial"/>
                <w:sz w:val="20"/>
                <w:szCs w:val="20"/>
              </w:rPr>
            </w:pPr>
          </w:p>
          <w:p w14:paraId="6FF755DF" w14:textId="77777777" w:rsidR="002E1C68" w:rsidRPr="008002A3" w:rsidRDefault="002E1C68" w:rsidP="00647159">
            <w:pPr>
              <w:autoSpaceDE w:val="0"/>
              <w:autoSpaceDN w:val="0"/>
              <w:adjustRightInd w:val="0"/>
              <w:jc w:val="both"/>
              <w:rPr>
                <w:rFonts w:ascii="Arial" w:hAnsi="Arial" w:cs="Arial"/>
                <w:sz w:val="20"/>
                <w:szCs w:val="20"/>
              </w:rPr>
            </w:pPr>
          </w:p>
          <w:p w14:paraId="7EA64338" w14:textId="77777777" w:rsidR="00647159" w:rsidRPr="008002A3" w:rsidRDefault="00647159" w:rsidP="00647159">
            <w:pPr>
              <w:autoSpaceDE w:val="0"/>
              <w:autoSpaceDN w:val="0"/>
              <w:adjustRightInd w:val="0"/>
              <w:jc w:val="both"/>
              <w:rPr>
                <w:rFonts w:ascii="Arial" w:hAnsi="Arial" w:cs="Arial"/>
                <w:sz w:val="20"/>
                <w:szCs w:val="20"/>
              </w:rPr>
            </w:pPr>
          </w:p>
          <w:p w14:paraId="4B6DBB3F" w14:textId="77777777" w:rsidR="00610EF1" w:rsidRPr="008002A3" w:rsidRDefault="00610EF1" w:rsidP="00647159">
            <w:pPr>
              <w:autoSpaceDE w:val="0"/>
              <w:autoSpaceDN w:val="0"/>
              <w:adjustRightInd w:val="0"/>
              <w:jc w:val="both"/>
              <w:rPr>
                <w:rFonts w:ascii="Arial" w:hAnsi="Arial" w:cs="Arial"/>
                <w:b/>
                <w:i/>
                <w:sz w:val="20"/>
                <w:szCs w:val="20"/>
              </w:rPr>
            </w:pPr>
            <w:r w:rsidRPr="008002A3">
              <w:rPr>
                <w:rFonts w:ascii="Arial" w:hAnsi="Arial" w:cs="Arial"/>
                <w:b/>
                <w:i/>
                <w:sz w:val="20"/>
                <w:szCs w:val="20"/>
              </w:rPr>
              <w:t xml:space="preserve">Livret de famille </w:t>
            </w:r>
          </w:p>
          <w:p w14:paraId="4BB53C20" w14:textId="77777777" w:rsidR="00647159" w:rsidRPr="008002A3" w:rsidRDefault="00647159" w:rsidP="00647159">
            <w:pPr>
              <w:autoSpaceDE w:val="0"/>
              <w:autoSpaceDN w:val="0"/>
              <w:adjustRightInd w:val="0"/>
              <w:jc w:val="both"/>
              <w:rPr>
                <w:rFonts w:ascii="Arial" w:hAnsi="Arial" w:cs="Arial"/>
                <w:sz w:val="20"/>
                <w:szCs w:val="20"/>
              </w:rPr>
            </w:pPr>
            <w:r w:rsidRPr="008002A3">
              <w:rPr>
                <w:rFonts w:ascii="Arial" w:hAnsi="Arial" w:cs="Arial"/>
                <w:sz w:val="20"/>
                <w:szCs w:val="20"/>
              </w:rPr>
              <w:t>Si activité professionnelle exercée pendant la disponibilité</w:t>
            </w:r>
          </w:p>
          <w:p w14:paraId="02D0621C" w14:textId="77777777" w:rsidR="00647159" w:rsidRPr="008002A3" w:rsidRDefault="00647159" w:rsidP="00647159">
            <w:pPr>
              <w:autoSpaceDE w:val="0"/>
              <w:autoSpaceDN w:val="0"/>
              <w:adjustRightInd w:val="0"/>
              <w:jc w:val="both"/>
              <w:rPr>
                <w:rFonts w:ascii="Arial" w:hAnsi="Arial" w:cs="Arial"/>
                <w:sz w:val="20"/>
                <w:szCs w:val="20"/>
              </w:rPr>
            </w:pPr>
            <w:r w:rsidRPr="008002A3">
              <w:rPr>
                <w:rFonts w:ascii="Arial" w:hAnsi="Arial" w:cs="Arial"/>
                <w:sz w:val="20"/>
                <w:szCs w:val="20"/>
              </w:rPr>
              <w:t xml:space="preserve">les pièces justificatives conformément à l’arrêté du 14 juin 2019 pour conserver vos droits à l’avancement </w:t>
            </w:r>
          </w:p>
          <w:p w14:paraId="0F506E6B" w14:textId="77777777" w:rsidR="002E1C68" w:rsidRPr="008002A3" w:rsidRDefault="002E1C68" w:rsidP="00647159">
            <w:pPr>
              <w:autoSpaceDE w:val="0"/>
              <w:autoSpaceDN w:val="0"/>
              <w:adjustRightInd w:val="0"/>
              <w:jc w:val="both"/>
              <w:rPr>
                <w:rFonts w:ascii="Arial" w:hAnsi="Arial" w:cs="Arial"/>
                <w:sz w:val="20"/>
                <w:szCs w:val="20"/>
              </w:rPr>
            </w:pPr>
          </w:p>
        </w:tc>
      </w:tr>
      <w:tr w:rsidR="008002A3" w:rsidRPr="008002A3" w14:paraId="5489BE7F" w14:textId="77777777" w:rsidTr="002E1C68">
        <w:trPr>
          <w:trHeight w:val="3800"/>
        </w:trPr>
        <w:tc>
          <w:tcPr>
            <w:tcW w:w="3292" w:type="dxa"/>
          </w:tcPr>
          <w:p w14:paraId="31DD485D" w14:textId="77777777" w:rsidR="00D068A1" w:rsidRPr="008002A3" w:rsidRDefault="00D068A1" w:rsidP="00647159">
            <w:pPr>
              <w:autoSpaceDE w:val="0"/>
              <w:autoSpaceDN w:val="0"/>
              <w:adjustRightInd w:val="0"/>
              <w:jc w:val="both"/>
              <w:rPr>
                <w:rFonts w:ascii="Arial" w:hAnsi="Arial" w:cs="Arial"/>
                <w:b/>
                <w:bCs/>
                <w:sz w:val="20"/>
                <w:szCs w:val="20"/>
              </w:rPr>
            </w:pPr>
          </w:p>
          <w:p w14:paraId="112DD382" w14:textId="77777777" w:rsidR="00610EF1" w:rsidRPr="008002A3" w:rsidRDefault="00610EF1" w:rsidP="00647159">
            <w:pPr>
              <w:autoSpaceDE w:val="0"/>
              <w:autoSpaceDN w:val="0"/>
              <w:adjustRightInd w:val="0"/>
              <w:jc w:val="both"/>
              <w:rPr>
                <w:rFonts w:ascii="Arial" w:hAnsi="Arial" w:cs="Arial"/>
                <w:sz w:val="20"/>
                <w:szCs w:val="20"/>
              </w:rPr>
            </w:pPr>
            <w:r w:rsidRPr="008002A3">
              <w:rPr>
                <w:rFonts w:ascii="Arial" w:hAnsi="Arial" w:cs="Arial"/>
                <w:b/>
                <w:bCs/>
                <w:sz w:val="20"/>
                <w:szCs w:val="20"/>
              </w:rPr>
              <w:t xml:space="preserve">3. Pour suivre son conjoint (ou PACS) </w:t>
            </w:r>
          </w:p>
        </w:tc>
        <w:tc>
          <w:tcPr>
            <w:tcW w:w="3292" w:type="dxa"/>
          </w:tcPr>
          <w:p w14:paraId="2617CCCA" w14:textId="77777777" w:rsidR="00D068A1" w:rsidRPr="008002A3" w:rsidRDefault="00D068A1" w:rsidP="00647159">
            <w:pPr>
              <w:autoSpaceDE w:val="0"/>
              <w:autoSpaceDN w:val="0"/>
              <w:adjustRightInd w:val="0"/>
              <w:jc w:val="both"/>
              <w:rPr>
                <w:rFonts w:ascii="Arial" w:hAnsi="Arial" w:cs="Arial"/>
                <w:sz w:val="20"/>
                <w:szCs w:val="20"/>
              </w:rPr>
            </w:pPr>
          </w:p>
          <w:p w14:paraId="7A181B73" w14:textId="77777777" w:rsidR="00610EF1" w:rsidRPr="008002A3" w:rsidRDefault="00610EF1" w:rsidP="00647159">
            <w:pPr>
              <w:autoSpaceDE w:val="0"/>
              <w:autoSpaceDN w:val="0"/>
              <w:adjustRightInd w:val="0"/>
              <w:jc w:val="both"/>
              <w:rPr>
                <w:rFonts w:ascii="Arial" w:hAnsi="Arial" w:cs="Arial"/>
                <w:sz w:val="20"/>
                <w:szCs w:val="20"/>
              </w:rPr>
            </w:pPr>
            <w:r w:rsidRPr="008002A3">
              <w:rPr>
                <w:rFonts w:ascii="Arial" w:hAnsi="Arial" w:cs="Arial"/>
                <w:sz w:val="20"/>
                <w:szCs w:val="20"/>
              </w:rPr>
              <w:t xml:space="preserve">3 ans, renouvelable si les conditions requises pour l’obtenir sont réunies </w:t>
            </w:r>
          </w:p>
        </w:tc>
        <w:tc>
          <w:tcPr>
            <w:tcW w:w="3292" w:type="dxa"/>
          </w:tcPr>
          <w:p w14:paraId="09E20237" w14:textId="77777777" w:rsidR="00D068A1" w:rsidRPr="008002A3" w:rsidRDefault="00D068A1" w:rsidP="00647159">
            <w:pPr>
              <w:autoSpaceDE w:val="0"/>
              <w:autoSpaceDN w:val="0"/>
              <w:adjustRightInd w:val="0"/>
              <w:jc w:val="both"/>
              <w:rPr>
                <w:rFonts w:ascii="Arial" w:hAnsi="Arial" w:cs="Arial"/>
                <w:sz w:val="20"/>
                <w:szCs w:val="20"/>
              </w:rPr>
            </w:pPr>
          </w:p>
          <w:p w14:paraId="3E7BC023" w14:textId="54288900" w:rsidR="00610EF1" w:rsidRPr="008002A3" w:rsidRDefault="00610EF1" w:rsidP="00647159">
            <w:pPr>
              <w:autoSpaceDE w:val="0"/>
              <w:autoSpaceDN w:val="0"/>
              <w:adjustRightInd w:val="0"/>
              <w:jc w:val="both"/>
              <w:rPr>
                <w:rFonts w:ascii="Arial" w:hAnsi="Arial" w:cs="Arial"/>
                <w:b/>
                <w:i/>
                <w:sz w:val="20"/>
                <w:szCs w:val="20"/>
              </w:rPr>
            </w:pPr>
            <w:r w:rsidRPr="008002A3">
              <w:rPr>
                <w:rFonts w:ascii="Arial" w:hAnsi="Arial" w:cs="Arial"/>
                <w:sz w:val="20"/>
                <w:szCs w:val="20"/>
              </w:rPr>
              <w:t>Demande de l’intéressé</w:t>
            </w:r>
            <w:r w:rsidR="00061D7A" w:rsidRPr="008002A3">
              <w:rPr>
                <w:rFonts w:ascii="Arial" w:hAnsi="Arial" w:cs="Arial"/>
                <w:sz w:val="20"/>
                <w:szCs w:val="20"/>
              </w:rPr>
              <w:t>(e)</w:t>
            </w:r>
            <w:r w:rsidRPr="008002A3">
              <w:rPr>
                <w:rFonts w:ascii="Arial" w:hAnsi="Arial" w:cs="Arial"/>
                <w:sz w:val="20"/>
                <w:szCs w:val="20"/>
              </w:rPr>
              <w:t xml:space="preserve"> sur l’imprimé </w:t>
            </w:r>
            <w:r w:rsidRPr="008002A3">
              <w:rPr>
                <w:rFonts w:ascii="Arial" w:hAnsi="Arial" w:cs="Arial"/>
                <w:b/>
                <w:i/>
                <w:sz w:val="20"/>
                <w:szCs w:val="20"/>
              </w:rPr>
              <w:t xml:space="preserve">annexe 2 </w:t>
            </w:r>
          </w:p>
          <w:p w14:paraId="2C86D57C" w14:textId="77777777" w:rsidR="00610EF1" w:rsidRPr="008002A3" w:rsidRDefault="00610EF1" w:rsidP="00647159">
            <w:pPr>
              <w:autoSpaceDE w:val="0"/>
              <w:autoSpaceDN w:val="0"/>
              <w:adjustRightInd w:val="0"/>
              <w:jc w:val="both"/>
              <w:rPr>
                <w:rFonts w:ascii="Arial" w:hAnsi="Arial" w:cs="Arial"/>
                <w:sz w:val="20"/>
                <w:szCs w:val="20"/>
              </w:rPr>
            </w:pPr>
          </w:p>
          <w:p w14:paraId="4BB8B68F" w14:textId="77777777" w:rsidR="00610EF1" w:rsidRPr="008002A3" w:rsidRDefault="00610EF1" w:rsidP="00647159">
            <w:pPr>
              <w:autoSpaceDE w:val="0"/>
              <w:autoSpaceDN w:val="0"/>
              <w:adjustRightInd w:val="0"/>
              <w:jc w:val="both"/>
              <w:rPr>
                <w:rFonts w:ascii="Arial" w:hAnsi="Arial" w:cs="Arial"/>
                <w:b/>
                <w:i/>
                <w:sz w:val="20"/>
                <w:szCs w:val="20"/>
              </w:rPr>
            </w:pPr>
            <w:r w:rsidRPr="008002A3">
              <w:rPr>
                <w:rFonts w:ascii="Arial" w:hAnsi="Arial" w:cs="Arial"/>
                <w:b/>
                <w:i/>
                <w:sz w:val="20"/>
                <w:szCs w:val="20"/>
              </w:rPr>
              <w:t xml:space="preserve">Pièce justificative de la situation familiale (attestation de l’employeur du conjoint) </w:t>
            </w:r>
          </w:p>
          <w:p w14:paraId="084074DA" w14:textId="77777777" w:rsidR="00610EF1" w:rsidRPr="008002A3" w:rsidRDefault="00610EF1" w:rsidP="00647159">
            <w:pPr>
              <w:autoSpaceDE w:val="0"/>
              <w:autoSpaceDN w:val="0"/>
              <w:adjustRightInd w:val="0"/>
              <w:jc w:val="both"/>
              <w:rPr>
                <w:rFonts w:ascii="Arial" w:hAnsi="Arial" w:cs="Arial"/>
                <w:sz w:val="20"/>
                <w:szCs w:val="20"/>
              </w:rPr>
            </w:pPr>
          </w:p>
          <w:p w14:paraId="2BCF8E10" w14:textId="77777777" w:rsidR="00610EF1" w:rsidRPr="008002A3" w:rsidRDefault="00610EF1" w:rsidP="00647159">
            <w:pPr>
              <w:autoSpaceDE w:val="0"/>
              <w:autoSpaceDN w:val="0"/>
              <w:adjustRightInd w:val="0"/>
              <w:jc w:val="both"/>
              <w:rPr>
                <w:rFonts w:ascii="Arial" w:hAnsi="Arial" w:cs="Arial"/>
                <w:sz w:val="20"/>
                <w:szCs w:val="20"/>
              </w:rPr>
            </w:pPr>
            <w:r w:rsidRPr="008002A3">
              <w:rPr>
                <w:rFonts w:ascii="Arial" w:hAnsi="Arial" w:cs="Arial"/>
                <w:sz w:val="20"/>
                <w:szCs w:val="20"/>
              </w:rPr>
              <w:t xml:space="preserve">Si activité professionnelle exercée pendant la disponibilité, fournir les pièces justificatives conformément à l’arrêté du 14 juin 2019 pour conserver vos droits à l’avancement </w:t>
            </w:r>
          </w:p>
        </w:tc>
      </w:tr>
      <w:tr w:rsidR="008002A3" w:rsidRPr="008002A3" w14:paraId="1E68E031" w14:textId="77777777" w:rsidTr="00D068A1">
        <w:trPr>
          <w:trHeight w:val="1255"/>
        </w:trPr>
        <w:tc>
          <w:tcPr>
            <w:tcW w:w="3292" w:type="dxa"/>
          </w:tcPr>
          <w:p w14:paraId="435E014D" w14:textId="77777777" w:rsidR="00D068A1" w:rsidRPr="008002A3" w:rsidRDefault="00D068A1" w:rsidP="00647159">
            <w:pPr>
              <w:autoSpaceDE w:val="0"/>
              <w:autoSpaceDN w:val="0"/>
              <w:adjustRightInd w:val="0"/>
              <w:jc w:val="both"/>
              <w:rPr>
                <w:rFonts w:ascii="Arial" w:hAnsi="Arial" w:cs="Arial"/>
                <w:sz w:val="20"/>
                <w:szCs w:val="20"/>
              </w:rPr>
            </w:pPr>
          </w:p>
          <w:p w14:paraId="0864C7C9" w14:textId="77777777" w:rsidR="00610EF1" w:rsidRPr="008002A3" w:rsidRDefault="00610EF1" w:rsidP="00647159">
            <w:pPr>
              <w:autoSpaceDE w:val="0"/>
              <w:autoSpaceDN w:val="0"/>
              <w:adjustRightInd w:val="0"/>
              <w:jc w:val="both"/>
              <w:rPr>
                <w:rFonts w:ascii="Arial" w:hAnsi="Arial" w:cs="Arial"/>
                <w:sz w:val="20"/>
                <w:szCs w:val="20"/>
              </w:rPr>
            </w:pPr>
            <w:r w:rsidRPr="008002A3">
              <w:rPr>
                <w:rFonts w:ascii="Arial" w:hAnsi="Arial" w:cs="Arial"/>
                <w:sz w:val="20"/>
                <w:szCs w:val="20"/>
              </w:rPr>
              <w:t>4</w:t>
            </w:r>
            <w:r w:rsidRPr="008002A3">
              <w:rPr>
                <w:rFonts w:ascii="Arial" w:hAnsi="Arial" w:cs="Arial"/>
                <w:b/>
                <w:sz w:val="20"/>
                <w:szCs w:val="20"/>
              </w:rPr>
              <w:t>. Pour l’exercice d’un mandat d’élu local</w:t>
            </w:r>
            <w:r w:rsidRPr="008002A3">
              <w:rPr>
                <w:rFonts w:ascii="Arial" w:hAnsi="Arial" w:cs="Arial"/>
                <w:sz w:val="20"/>
                <w:szCs w:val="20"/>
              </w:rPr>
              <w:t xml:space="preserve"> </w:t>
            </w:r>
          </w:p>
        </w:tc>
        <w:tc>
          <w:tcPr>
            <w:tcW w:w="3292" w:type="dxa"/>
          </w:tcPr>
          <w:p w14:paraId="1D511136" w14:textId="77777777" w:rsidR="00D068A1" w:rsidRPr="008002A3" w:rsidRDefault="00D068A1" w:rsidP="00647159">
            <w:pPr>
              <w:autoSpaceDE w:val="0"/>
              <w:autoSpaceDN w:val="0"/>
              <w:adjustRightInd w:val="0"/>
              <w:jc w:val="both"/>
              <w:rPr>
                <w:rFonts w:ascii="Arial" w:hAnsi="Arial" w:cs="Arial"/>
                <w:sz w:val="20"/>
                <w:szCs w:val="20"/>
              </w:rPr>
            </w:pPr>
          </w:p>
          <w:p w14:paraId="4A0DF805" w14:textId="77777777" w:rsidR="00610EF1" w:rsidRPr="008002A3" w:rsidRDefault="00610EF1" w:rsidP="00647159">
            <w:pPr>
              <w:autoSpaceDE w:val="0"/>
              <w:autoSpaceDN w:val="0"/>
              <w:adjustRightInd w:val="0"/>
              <w:jc w:val="both"/>
              <w:rPr>
                <w:rFonts w:ascii="Arial" w:hAnsi="Arial" w:cs="Arial"/>
                <w:sz w:val="20"/>
                <w:szCs w:val="20"/>
              </w:rPr>
            </w:pPr>
            <w:r w:rsidRPr="008002A3">
              <w:rPr>
                <w:rFonts w:ascii="Arial" w:hAnsi="Arial" w:cs="Arial"/>
                <w:sz w:val="20"/>
                <w:szCs w:val="20"/>
              </w:rPr>
              <w:t>Durée du mandat</w:t>
            </w:r>
            <w:r w:rsidR="002E1C68" w:rsidRPr="008002A3">
              <w:rPr>
                <w:rFonts w:ascii="Arial" w:hAnsi="Arial" w:cs="Arial"/>
                <w:sz w:val="20"/>
                <w:szCs w:val="20"/>
              </w:rPr>
              <w:t xml:space="preserve"> électif</w:t>
            </w:r>
            <w:r w:rsidRPr="008002A3">
              <w:rPr>
                <w:rFonts w:ascii="Arial" w:hAnsi="Arial" w:cs="Arial"/>
                <w:sz w:val="20"/>
                <w:szCs w:val="20"/>
              </w:rPr>
              <w:t xml:space="preserve"> </w:t>
            </w:r>
          </w:p>
        </w:tc>
        <w:tc>
          <w:tcPr>
            <w:tcW w:w="3292" w:type="dxa"/>
          </w:tcPr>
          <w:p w14:paraId="14F0A286" w14:textId="77777777" w:rsidR="00D068A1" w:rsidRPr="008002A3" w:rsidRDefault="00D068A1" w:rsidP="00647159">
            <w:pPr>
              <w:autoSpaceDE w:val="0"/>
              <w:autoSpaceDN w:val="0"/>
              <w:adjustRightInd w:val="0"/>
              <w:jc w:val="both"/>
              <w:rPr>
                <w:rFonts w:ascii="Arial" w:hAnsi="Arial" w:cs="Arial"/>
                <w:sz w:val="20"/>
                <w:szCs w:val="20"/>
              </w:rPr>
            </w:pPr>
          </w:p>
          <w:p w14:paraId="6E97A5D3" w14:textId="4442E766" w:rsidR="00610EF1" w:rsidRPr="008002A3" w:rsidRDefault="00610EF1" w:rsidP="00647159">
            <w:pPr>
              <w:autoSpaceDE w:val="0"/>
              <w:autoSpaceDN w:val="0"/>
              <w:adjustRightInd w:val="0"/>
              <w:jc w:val="both"/>
              <w:rPr>
                <w:rFonts w:ascii="Arial" w:hAnsi="Arial" w:cs="Arial"/>
                <w:sz w:val="20"/>
                <w:szCs w:val="20"/>
              </w:rPr>
            </w:pPr>
            <w:r w:rsidRPr="008002A3">
              <w:rPr>
                <w:rFonts w:ascii="Arial" w:hAnsi="Arial" w:cs="Arial"/>
                <w:sz w:val="20"/>
                <w:szCs w:val="20"/>
              </w:rPr>
              <w:t>Demande de l’intéressé</w:t>
            </w:r>
            <w:r w:rsidR="00061D7A" w:rsidRPr="008002A3">
              <w:rPr>
                <w:rFonts w:ascii="Arial" w:hAnsi="Arial" w:cs="Arial"/>
                <w:sz w:val="20"/>
                <w:szCs w:val="20"/>
              </w:rPr>
              <w:t>(e)</w:t>
            </w:r>
            <w:r w:rsidRPr="008002A3">
              <w:rPr>
                <w:rFonts w:ascii="Arial" w:hAnsi="Arial" w:cs="Arial"/>
                <w:sz w:val="20"/>
                <w:szCs w:val="20"/>
              </w:rPr>
              <w:t xml:space="preserve"> sur l’imprimé </w:t>
            </w:r>
            <w:r w:rsidRPr="008002A3">
              <w:rPr>
                <w:rFonts w:ascii="Arial" w:hAnsi="Arial" w:cs="Arial"/>
                <w:b/>
                <w:i/>
                <w:sz w:val="20"/>
                <w:szCs w:val="20"/>
              </w:rPr>
              <w:t>annexe 2</w:t>
            </w:r>
            <w:r w:rsidRPr="008002A3">
              <w:rPr>
                <w:rFonts w:ascii="Arial" w:hAnsi="Arial" w:cs="Arial"/>
                <w:sz w:val="20"/>
                <w:szCs w:val="20"/>
              </w:rPr>
              <w:t xml:space="preserve"> </w:t>
            </w:r>
          </w:p>
          <w:p w14:paraId="4AC183DE" w14:textId="7CF2C5E6" w:rsidR="002E1C68" w:rsidRPr="008002A3" w:rsidRDefault="002E1C68" w:rsidP="00647159">
            <w:pPr>
              <w:pStyle w:val="Default"/>
              <w:jc w:val="both"/>
              <w:rPr>
                <w:color w:val="auto"/>
                <w:sz w:val="20"/>
                <w:szCs w:val="20"/>
              </w:rPr>
            </w:pPr>
            <w:r w:rsidRPr="008002A3">
              <w:rPr>
                <w:color w:val="auto"/>
                <w:sz w:val="20"/>
                <w:szCs w:val="20"/>
              </w:rPr>
              <w:t xml:space="preserve">Pas </w:t>
            </w:r>
            <w:r w:rsidR="00061D7A" w:rsidRPr="008002A3">
              <w:rPr>
                <w:color w:val="auto"/>
                <w:sz w:val="20"/>
                <w:szCs w:val="20"/>
              </w:rPr>
              <w:t xml:space="preserve">de conservation du </w:t>
            </w:r>
            <w:r w:rsidRPr="008002A3">
              <w:rPr>
                <w:color w:val="auto"/>
                <w:sz w:val="20"/>
                <w:szCs w:val="20"/>
              </w:rPr>
              <w:t xml:space="preserve">droit à </w:t>
            </w:r>
            <w:r w:rsidR="00061D7A" w:rsidRPr="008002A3">
              <w:rPr>
                <w:color w:val="auto"/>
                <w:sz w:val="20"/>
                <w:szCs w:val="20"/>
              </w:rPr>
              <w:t>l’</w:t>
            </w:r>
            <w:r w:rsidRPr="008002A3">
              <w:rPr>
                <w:color w:val="auto"/>
                <w:sz w:val="20"/>
                <w:szCs w:val="20"/>
              </w:rPr>
              <w:t>avancement</w:t>
            </w:r>
          </w:p>
          <w:p w14:paraId="7CECAAFE" w14:textId="77777777" w:rsidR="002E1C68" w:rsidRPr="008002A3" w:rsidRDefault="002E1C68" w:rsidP="00647159">
            <w:pPr>
              <w:autoSpaceDE w:val="0"/>
              <w:autoSpaceDN w:val="0"/>
              <w:adjustRightInd w:val="0"/>
              <w:jc w:val="both"/>
              <w:rPr>
                <w:rFonts w:ascii="Arial" w:hAnsi="Arial" w:cs="Arial"/>
                <w:sz w:val="20"/>
                <w:szCs w:val="20"/>
              </w:rPr>
            </w:pPr>
          </w:p>
        </w:tc>
      </w:tr>
    </w:tbl>
    <w:p w14:paraId="386D6C7A" w14:textId="77777777" w:rsidR="00446690" w:rsidRPr="008002A3" w:rsidRDefault="006F4012" w:rsidP="00647159">
      <w:pPr>
        <w:pStyle w:val="Default"/>
        <w:jc w:val="both"/>
        <w:rPr>
          <w:b/>
          <w:bCs/>
          <w:color w:val="auto"/>
          <w:sz w:val="20"/>
          <w:szCs w:val="20"/>
        </w:rPr>
      </w:pPr>
      <w:r w:rsidRPr="008002A3">
        <w:rPr>
          <w:b/>
          <w:bCs/>
          <w:color w:val="auto"/>
          <w:sz w:val="20"/>
          <w:szCs w:val="20"/>
        </w:rPr>
        <w:t xml:space="preserve">                                                                                                    </w:t>
      </w:r>
    </w:p>
    <w:p w14:paraId="58E75265" w14:textId="10DE6CE7" w:rsidR="00647159" w:rsidRPr="008002A3" w:rsidRDefault="00647159" w:rsidP="00647159">
      <w:pPr>
        <w:pStyle w:val="En-tte"/>
        <w:rPr>
          <w:rFonts w:ascii="Arial" w:hAnsi="Arial" w:cs="Arial"/>
          <w:sz w:val="20"/>
          <w:szCs w:val="20"/>
        </w:rPr>
      </w:pPr>
      <w:r w:rsidRPr="008002A3">
        <w:rPr>
          <w:rFonts w:ascii="Arial" w:hAnsi="Arial" w:cs="Arial"/>
          <w:sz w:val="20"/>
          <w:szCs w:val="20"/>
        </w:rPr>
        <w:lastRenderedPageBreak/>
        <w:t>Rectorat de Strasbourg</w:t>
      </w:r>
      <w:r w:rsidRPr="008002A3">
        <w:rPr>
          <w:rFonts w:ascii="Arial" w:hAnsi="Arial" w:cs="Arial"/>
          <w:sz w:val="20"/>
          <w:szCs w:val="20"/>
        </w:rPr>
        <w:tab/>
      </w:r>
      <w:r w:rsidRPr="008002A3">
        <w:rPr>
          <w:rFonts w:ascii="Arial" w:hAnsi="Arial" w:cs="Arial"/>
          <w:sz w:val="20"/>
          <w:szCs w:val="20"/>
        </w:rPr>
        <w:tab/>
      </w:r>
      <w:r w:rsidRPr="008002A3">
        <w:rPr>
          <w:rFonts w:ascii="Arial" w:hAnsi="Arial" w:cs="Arial"/>
          <w:b/>
          <w:sz w:val="20"/>
          <w:szCs w:val="20"/>
        </w:rPr>
        <w:t xml:space="preserve">ANNEE SCOLAIRE </w:t>
      </w:r>
      <w:r w:rsidR="000A4A2F">
        <w:rPr>
          <w:rFonts w:ascii="Arial" w:hAnsi="Arial" w:cs="Arial"/>
          <w:b/>
          <w:sz w:val="20"/>
          <w:szCs w:val="20"/>
        </w:rPr>
        <w:t>2025</w:t>
      </w:r>
      <w:r w:rsidRPr="008002A3">
        <w:rPr>
          <w:rFonts w:ascii="Arial" w:hAnsi="Arial" w:cs="Arial"/>
          <w:b/>
          <w:sz w:val="20"/>
          <w:szCs w:val="20"/>
        </w:rPr>
        <w:t>-</w:t>
      </w:r>
      <w:r w:rsidR="000A4A2F">
        <w:rPr>
          <w:rFonts w:ascii="Arial" w:hAnsi="Arial" w:cs="Arial"/>
          <w:b/>
          <w:sz w:val="20"/>
          <w:szCs w:val="20"/>
        </w:rPr>
        <w:t>2026</w:t>
      </w:r>
    </w:p>
    <w:p w14:paraId="3D50D0DF" w14:textId="77777777" w:rsidR="00647159" w:rsidRPr="008002A3" w:rsidRDefault="00647159" w:rsidP="00647159">
      <w:pPr>
        <w:pStyle w:val="En-tte"/>
        <w:rPr>
          <w:rFonts w:ascii="Arial" w:hAnsi="Arial" w:cs="Arial"/>
          <w:sz w:val="20"/>
          <w:szCs w:val="20"/>
        </w:rPr>
      </w:pPr>
      <w:r w:rsidRPr="008002A3">
        <w:rPr>
          <w:rFonts w:ascii="Arial" w:hAnsi="Arial" w:cs="Arial"/>
          <w:sz w:val="20"/>
          <w:szCs w:val="20"/>
        </w:rPr>
        <w:t>DPE 4</w:t>
      </w:r>
    </w:p>
    <w:p w14:paraId="6069CF3B" w14:textId="77777777" w:rsidR="006F4012" w:rsidRPr="008002A3" w:rsidRDefault="006F4012" w:rsidP="00B476EF">
      <w:pPr>
        <w:pStyle w:val="Default"/>
        <w:jc w:val="center"/>
        <w:rPr>
          <w:b/>
          <w:bCs/>
          <w:color w:val="auto"/>
          <w:sz w:val="20"/>
          <w:szCs w:val="20"/>
        </w:rPr>
      </w:pPr>
      <w:r w:rsidRPr="008002A3">
        <w:rPr>
          <w:b/>
          <w:bCs/>
          <w:color w:val="auto"/>
          <w:sz w:val="20"/>
          <w:szCs w:val="20"/>
        </w:rPr>
        <w:t>Annexe 3</w:t>
      </w:r>
    </w:p>
    <w:p w14:paraId="563FEA91" w14:textId="77777777" w:rsidR="006A7C0B" w:rsidRPr="008002A3" w:rsidRDefault="006A7C0B" w:rsidP="00B476EF">
      <w:pPr>
        <w:pStyle w:val="Default"/>
        <w:jc w:val="center"/>
        <w:rPr>
          <w:b/>
          <w:bCs/>
          <w:color w:val="auto"/>
          <w:sz w:val="20"/>
          <w:szCs w:val="20"/>
        </w:rPr>
      </w:pPr>
      <w:r w:rsidRPr="008002A3">
        <w:rPr>
          <w:b/>
          <w:bCs/>
          <w:color w:val="auto"/>
          <w:sz w:val="20"/>
          <w:szCs w:val="20"/>
        </w:rPr>
        <w:t>DEMANDE DE MISE EN DISPONIBILITE</w:t>
      </w:r>
    </w:p>
    <w:p w14:paraId="6D16983C" w14:textId="77777777" w:rsidR="007A36C9" w:rsidRPr="008002A3" w:rsidRDefault="007A36C9" w:rsidP="00B476EF">
      <w:pPr>
        <w:pStyle w:val="Default"/>
        <w:jc w:val="center"/>
        <w:rPr>
          <w:color w:val="auto"/>
          <w:sz w:val="20"/>
          <w:szCs w:val="20"/>
        </w:rPr>
      </w:pPr>
    </w:p>
    <w:p w14:paraId="16DB34A7" w14:textId="77777777" w:rsidR="002A7F5B" w:rsidRPr="008002A3" w:rsidRDefault="006A7C0B" w:rsidP="00EB11A2">
      <w:pPr>
        <w:pStyle w:val="Paragraphedeliste"/>
        <w:numPr>
          <w:ilvl w:val="0"/>
          <w:numId w:val="9"/>
        </w:numPr>
        <w:tabs>
          <w:tab w:val="left" w:pos="993"/>
        </w:tabs>
        <w:rPr>
          <w:rFonts w:ascii="Arial" w:hAnsi="Arial" w:cs="Arial"/>
          <w:sz w:val="20"/>
          <w:szCs w:val="20"/>
        </w:rPr>
      </w:pPr>
      <w:r w:rsidRPr="008002A3">
        <w:rPr>
          <w:rFonts w:ascii="Arial" w:hAnsi="Arial" w:cs="Arial"/>
          <w:b/>
          <w:sz w:val="20"/>
          <w:szCs w:val="20"/>
        </w:rPr>
        <w:t>1ère demande</w:t>
      </w:r>
      <w:r w:rsidRPr="008002A3">
        <w:rPr>
          <w:rFonts w:ascii="Arial" w:hAnsi="Arial" w:cs="Arial"/>
          <w:sz w:val="20"/>
          <w:szCs w:val="20"/>
        </w:rPr>
        <w:t xml:space="preserve"> </w:t>
      </w:r>
    </w:p>
    <w:p w14:paraId="727FB212" w14:textId="77777777" w:rsidR="00EC6FB0" w:rsidRPr="008002A3" w:rsidRDefault="00EC6FB0" w:rsidP="00EB11A2">
      <w:pPr>
        <w:pStyle w:val="Paragraphedeliste"/>
        <w:numPr>
          <w:ilvl w:val="0"/>
          <w:numId w:val="10"/>
        </w:numPr>
        <w:tabs>
          <w:tab w:val="left" w:leader="dot" w:pos="993"/>
          <w:tab w:val="left" w:leader="dot" w:pos="8789"/>
        </w:tabs>
        <w:rPr>
          <w:rFonts w:ascii="Arial" w:hAnsi="Arial" w:cs="Arial"/>
          <w:sz w:val="20"/>
          <w:szCs w:val="20"/>
        </w:rPr>
      </w:pPr>
      <w:r w:rsidRPr="008002A3">
        <w:rPr>
          <w:rFonts w:ascii="Arial" w:hAnsi="Arial" w:cs="Arial"/>
          <w:b/>
          <w:sz w:val="20"/>
          <w:szCs w:val="20"/>
        </w:rPr>
        <w:t>Renouvellement.</w:t>
      </w:r>
      <w:r w:rsidRPr="008002A3">
        <w:rPr>
          <w:rFonts w:ascii="Arial" w:hAnsi="Arial" w:cs="Arial"/>
          <w:sz w:val="20"/>
          <w:szCs w:val="20"/>
        </w:rPr>
        <w:t xml:space="preserve"> Indiquer la date de début de disponibilité : </w:t>
      </w:r>
      <w:r w:rsidRPr="008002A3">
        <w:rPr>
          <w:rFonts w:ascii="Arial" w:hAnsi="Arial" w:cs="Arial"/>
          <w:sz w:val="20"/>
          <w:szCs w:val="20"/>
        </w:rPr>
        <w:tab/>
      </w:r>
    </w:p>
    <w:p w14:paraId="27DF60B7" w14:textId="2E11525A" w:rsidR="007A36C9" w:rsidRPr="008002A3" w:rsidRDefault="007A36C9" w:rsidP="00936751">
      <w:pPr>
        <w:spacing w:after="0"/>
        <w:ind w:left="357"/>
        <w:jc w:val="center"/>
        <w:rPr>
          <w:rFonts w:ascii="Arial" w:hAnsi="Arial" w:cs="Arial"/>
          <w:b/>
          <w:i/>
          <w:sz w:val="20"/>
          <w:szCs w:val="20"/>
        </w:rPr>
      </w:pPr>
      <w:r w:rsidRPr="008002A3">
        <w:rPr>
          <w:rFonts w:ascii="Arial" w:hAnsi="Arial" w:cs="Arial"/>
          <w:b/>
          <w:i/>
          <w:sz w:val="20"/>
          <w:szCs w:val="20"/>
        </w:rPr>
        <w:t xml:space="preserve">A RETOURNER COMPLETE </w:t>
      </w:r>
      <w:r w:rsidR="008002A3" w:rsidRPr="00450F5D">
        <w:rPr>
          <w:rFonts w:ascii="Arial" w:hAnsi="Arial" w:cs="Arial"/>
          <w:b/>
          <w:i/>
          <w:sz w:val="20"/>
          <w:szCs w:val="20"/>
          <w:u w:val="single"/>
        </w:rPr>
        <w:t xml:space="preserve">par le </w:t>
      </w:r>
      <w:r w:rsidR="00DD1E4F" w:rsidRPr="00450F5D">
        <w:rPr>
          <w:rFonts w:ascii="Arial" w:hAnsi="Arial" w:cs="Arial"/>
          <w:b/>
          <w:i/>
          <w:sz w:val="20"/>
          <w:szCs w:val="20"/>
          <w:u w:val="single"/>
        </w:rPr>
        <w:t>secrétariat</w:t>
      </w:r>
      <w:r w:rsidR="008002A3" w:rsidRPr="00450F5D">
        <w:rPr>
          <w:rFonts w:ascii="Arial" w:hAnsi="Arial" w:cs="Arial"/>
          <w:b/>
          <w:i/>
          <w:sz w:val="20"/>
          <w:szCs w:val="20"/>
          <w:u w:val="single"/>
        </w:rPr>
        <w:t xml:space="preserve"> de votre établissement</w:t>
      </w:r>
      <w:r w:rsidR="008002A3">
        <w:rPr>
          <w:rFonts w:ascii="Arial" w:hAnsi="Arial" w:cs="Arial"/>
          <w:b/>
          <w:i/>
          <w:sz w:val="20"/>
          <w:szCs w:val="20"/>
        </w:rPr>
        <w:t xml:space="preserve"> </w:t>
      </w:r>
      <w:r w:rsidRPr="008002A3">
        <w:rPr>
          <w:rFonts w:ascii="Arial" w:hAnsi="Arial" w:cs="Arial"/>
          <w:b/>
          <w:i/>
          <w:sz w:val="20"/>
          <w:szCs w:val="20"/>
        </w:rPr>
        <w:t>AU BUREAU DE L’ENSEIGNEMENT PRIVE (</w:t>
      </w:r>
      <w:r w:rsidR="008002A3">
        <w:rPr>
          <w:rFonts w:ascii="Arial" w:hAnsi="Arial" w:cs="Arial"/>
          <w:b/>
          <w:i/>
          <w:sz w:val="20"/>
          <w:szCs w:val="20"/>
        </w:rPr>
        <w:t xml:space="preserve"> </w:t>
      </w:r>
      <w:r w:rsidR="009B7B19">
        <w:rPr>
          <w:rFonts w:ascii="Arial" w:hAnsi="Arial" w:cs="Arial"/>
          <w:b/>
          <w:i/>
          <w:sz w:val="20"/>
          <w:szCs w:val="20"/>
        </w:rPr>
        <w:t>1</w:t>
      </w:r>
      <w:r w:rsidR="009B7B19" w:rsidRPr="009B7B19">
        <w:rPr>
          <w:rFonts w:ascii="Arial" w:hAnsi="Arial" w:cs="Arial"/>
          <w:b/>
          <w:i/>
          <w:sz w:val="20"/>
          <w:szCs w:val="20"/>
          <w:vertAlign w:val="superscript"/>
        </w:rPr>
        <w:t>er</w:t>
      </w:r>
      <w:r w:rsidR="009B7B19">
        <w:rPr>
          <w:rFonts w:ascii="Arial" w:hAnsi="Arial" w:cs="Arial"/>
          <w:b/>
          <w:i/>
          <w:sz w:val="20"/>
          <w:szCs w:val="20"/>
        </w:rPr>
        <w:t xml:space="preserve"> </w:t>
      </w:r>
      <w:r w:rsidR="008002A3">
        <w:rPr>
          <w:rFonts w:ascii="Arial" w:hAnsi="Arial" w:cs="Arial"/>
          <w:b/>
          <w:i/>
          <w:sz w:val="20"/>
          <w:szCs w:val="20"/>
        </w:rPr>
        <w:t>degré :</w:t>
      </w:r>
      <w:hyperlink r:id="rId8" w:history="1">
        <w:r w:rsidR="008002A3" w:rsidRPr="00414750">
          <w:rPr>
            <w:rStyle w:val="Lienhypertexte"/>
            <w:rFonts w:ascii="Arial" w:hAnsi="Arial" w:cs="Arial"/>
            <w:b/>
            <w:i/>
            <w:sz w:val="20"/>
            <w:szCs w:val="20"/>
          </w:rPr>
          <w:t>ce.dpe4@ac-strasbourg.fr</w:t>
        </w:r>
      </w:hyperlink>
      <w:r w:rsidRPr="008002A3">
        <w:rPr>
          <w:rFonts w:ascii="Arial" w:hAnsi="Arial" w:cs="Arial"/>
          <w:b/>
          <w:i/>
          <w:sz w:val="20"/>
          <w:szCs w:val="20"/>
        </w:rPr>
        <w:t xml:space="preserve">) </w:t>
      </w:r>
    </w:p>
    <w:p w14:paraId="3F8E0FD7" w14:textId="77777777" w:rsidR="00647159" w:rsidRPr="008002A3" w:rsidRDefault="00647159" w:rsidP="00B476EF">
      <w:pPr>
        <w:tabs>
          <w:tab w:val="left" w:pos="993"/>
        </w:tabs>
        <w:jc w:val="center"/>
        <w:rPr>
          <w:rFonts w:ascii="Arial" w:hAnsi="Arial" w:cs="Arial"/>
          <w:sz w:val="20"/>
          <w:szCs w:val="20"/>
        </w:rPr>
      </w:pPr>
    </w:p>
    <w:p w14:paraId="48029042" w14:textId="4E24F0DE" w:rsidR="004C09B4" w:rsidRPr="008002A3" w:rsidRDefault="006A7C0B" w:rsidP="007A36C9">
      <w:pPr>
        <w:pStyle w:val="Default"/>
        <w:tabs>
          <w:tab w:val="left" w:leader="dot" w:pos="4962"/>
          <w:tab w:val="left" w:leader="dot" w:pos="8789"/>
        </w:tabs>
        <w:spacing w:line="276" w:lineRule="auto"/>
        <w:rPr>
          <w:color w:val="auto"/>
          <w:sz w:val="20"/>
          <w:szCs w:val="20"/>
        </w:rPr>
      </w:pPr>
      <w:r w:rsidRPr="008002A3">
        <w:rPr>
          <w:color w:val="auto"/>
          <w:sz w:val="20"/>
          <w:szCs w:val="20"/>
        </w:rPr>
        <w:t>Nom</w:t>
      </w:r>
      <w:r w:rsidR="00ED5619">
        <w:rPr>
          <w:color w:val="auto"/>
          <w:sz w:val="20"/>
          <w:szCs w:val="20"/>
        </w:rPr>
        <w:t xml:space="preserve"> d’usage</w:t>
      </w:r>
      <w:r w:rsidRPr="008002A3">
        <w:rPr>
          <w:color w:val="auto"/>
          <w:sz w:val="20"/>
          <w:szCs w:val="20"/>
        </w:rPr>
        <w:t xml:space="preserve"> : </w:t>
      </w:r>
      <w:r w:rsidR="004C09B4" w:rsidRPr="008002A3">
        <w:rPr>
          <w:color w:val="auto"/>
          <w:sz w:val="20"/>
          <w:szCs w:val="20"/>
        </w:rPr>
        <w:tab/>
        <w:t xml:space="preserve">Prénom : </w:t>
      </w:r>
      <w:r w:rsidR="004C09B4" w:rsidRPr="008002A3">
        <w:rPr>
          <w:color w:val="auto"/>
          <w:sz w:val="20"/>
          <w:szCs w:val="20"/>
        </w:rPr>
        <w:tab/>
      </w:r>
    </w:p>
    <w:p w14:paraId="2565160F" w14:textId="72062DCC" w:rsidR="006A7C0B" w:rsidRPr="008002A3" w:rsidRDefault="006A7C0B" w:rsidP="007A36C9">
      <w:pPr>
        <w:pStyle w:val="Default"/>
        <w:tabs>
          <w:tab w:val="left" w:leader="dot" w:pos="4962"/>
          <w:tab w:val="left" w:leader="dot" w:pos="8789"/>
        </w:tabs>
        <w:spacing w:line="276" w:lineRule="auto"/>
        <w:rPr>
          <w:color w:val="auto"/>
          <w:sz w:val="20"/>
          <w:szCs w:val="20"/>
        </w:rPr>
      </w:pPr>
      <w:r w:rsidRPr="008002A3">
        <w:rPr>
          <w:color w:val="auto"/>
          <w:sz w:val="20"/>
          <w:szCs w:val="20"/>
        </w:rPr>
        <w:t xml:space="preserve">Nom </w:t>
      </w:r>
      <w:r w:rsidR="00ED5619">
        <w:rPr>
          <w:color w:val="auto"/>
          <w:sz w:val="20"/>
          <w:szCs w:val="20"/>
        </w:rPr>
        <w:t xml:space="preserve">patronymique </w:t>
      </w:r>
      <w:r w:rsidRPr="008002A3">
        <w:rPr>
          <w:color w:val="auto"/>
          <w:sz w:val="20"/>
          <w:szCs w:val="20"/>
        </w:rPr>
        <w:t xml:space="preserve">: </w:t>
      </w:r>
      <w:r w:rsidR="004C09B4" w:rsidRPr="008002A3">
        <w:rPr>
          <w:color w:val="auto"/>
          <w:sz w:val="20"/>
          <w:szCs w:val="20"/>
        </w:rPr>
        <w:tab/>
      </w:r>
      <w:r w:rsidR="004C09B4" w:rsidRPr="008002A3">
        <w:rPr>
          <w:color w:val="auto"/>
          <w:sz w:val="20"/>
          <w:szCs w:val="20"/>
        </w:rPr>
        <w:tab/>
      </w:r>
      <w:r w:rsidR="004C09B4" w:rsidRPr="008002A3">
        <w:rPr>
          <w:color w:val="auto"/>
          <w:sz w:val="20"/>
          <w:szCs w:val="20"/>
        </w:rPr>
        <w:br/>
      </w:r>
      <w:r w:rsidRPr="008002A3">
        <w:rPr>
          <w:color w:val="auto"/>
          <w:sz w:val="20"/>
          <w:szCs w:val="20"/>
        </w:rPr>
        <w:t>Corps</w:t>
      </w:r>
      <w:r w:rsidR="004C09B4" w:rsidRPr="008002A3">
        <w:rPr>
          <w:color w:val="auto"/>
          <w:sz w:val="20"/>
          <w:szCs w:val="20"/>
        </w:rPr>
        <w:tab/>
      </w:r>
      <w:r w:rsidRPr="008002A3">
        <w:rPr>
          <w:color w:val="auto"/>
          <w:sz w:val="20"/>
          <w:szCs w:val="20"/>
        </w:rPr>
        <w:t xml:space="preserve">.Grade : </w:t>
      </w:r>
      <w:r w:rsidR="004C09B4" w:rsidRPr="008002A3">
        <w:rPr>
          <w:color w:val="auto"/>
          <w:sz w:val="20"/>
          <w:szCs w:val="20"/>
        </w:rPr>
        <w:tab/>
      </w:r>
      <w:r w:rsidR="004C09B4" w:rsidRPr="008002A3">
        <w:rPr>
          <w:color w:val="auto"/>
          <w:sz w:val="20"/>
          <w:szCs w:val="20"/>
        </w:rPr>
        <w:br/>
      </w:r>
      <w:r w:rsidR="002A7F5B" w:rsidRPr="008002A3">
        <w:rPr>
          <w:color w:val="auto"/>
          <w:sz w:val="20"/>
          <w:szCs w:val="20"/>
        </w:rPr>
        <w:t xml:space="preserve">Discipline d’enseignement : </w:t>
      </w:r>
      <w:r w:rsidR="002A7F5B" w:rsidRPr="008002A3">
        <w:rPr>
          <w:color w:val="auto"/>
          <w:sz w:val="20"/>
          <w:szCs w:val="20"/>
        </w:rPr>
        <w:tab/>
      </w:r>
      <w:r w:rsidR="002A7F5B" w:rsidRPr="008002A3">
        <w:rPr>
          <w:color w:val="auto"/>
          <w:sz w:val="20"/>
          <w:szCs w:val="20"/>
        </w:rPr>
        <w:tab/>
      </w:r>
    </w:p>
    <w:p w14:paraId="320C0E5F" w14:textId="77777777" w:rsidR="006A7C0B" w:rsidRPr="008002A3" w:rsidRDefault="004C09B4" w:rsidP="007A36C9">
      <w:pPr>
        <w:pStyle w:val="Default"/>
        <w:tabs>
          <w:tab w:val="left" w:leader="dot" w:pos="8789"/>
        </w:tabs>
        <w:spacing w:line="276" w:lineRule="auto"/>
        <w:ind w:right="141"/>
        <w:rPr>
          <w:color w:val="auto"/>
          <w:sz w:val="20"/>
          <w:szCs w:val="20"/>
        </w:rPr>
      </w:pPr>
      <w:r w:rsidRPr="008002A3">
        <w:rPr>
          <w:color w:val="auto"/>
          <w:sz w:val="20"/>
          <w:szCs w:val="20"/>
        </w:rPr>
        <w:t>Dernière affectation :</w:t>
      </w:r>
      <w:r w:rsidRPr="008002A3">
        <w:rPr>
          <w:color w:val="auto"/>
          <w:sz w:val="20"/>
          <w:szCs w:val="20"/>
        </w:rPr>
        <w:tab/>
      </w:r>
    </w:p>
    <w:p w14:paraId="139032F3" w14:textId="77777777" w:rsidR="002A7F5B" w:rsidRPr="008002A3" w:rsidRDefault="006A7C0B" w:rsidP="007A36C9">
      <w:pPr>
        <w:pStyle w:val="Default"/>
        <w:tabs>
          <w:tab w:val="left" w:leader="dot" w:pos="8789"/>
        </w:tabs>
        <w:spacing w:line="276" w:lineRule="auto"/>
        <w:ind w:right="-284"/>
        <w:rPr>
          <w:color w:val="auto"/>
          <w:sz w:val="20"/>
          <w:szCs w:val="20"/>
        </w:rPr>
      </w:pPr>
      <w:r w:rsidRPr="008002A3">
        <w:rPr>
          <w:color w:val="auto"/>
          <w:sz w:val="20"/>
          <w:szCs w:val="20"/>
        </w:rPr>
        <w:t xml:space="preserve">Adresse personnelle : </w:t>
      </w:r>
      <w:r w:rsidR="007A36C9" w:rsidRPr="008002A3">
        <w:rPr>
          <w:color w:val="auto"/>
          <w:sz w:val="20"/>
          <w:szCs w:val="20"/>
        </w:rPr>
        <w:t xml:space="preserve"> </w:t>
      </w:r>
      <w:r w:rsidR="002A7F5B" w:rsidRPr="008002A3">
        <w:rPr>
          <w:color w:val="auto"/>
          <w:sz w:val="20"/>
          <w:szCs w:val="20"/>
        </w:rPr>
        <w:tab/>
      </w:r>
      <w:r w:rsidR="002A7F5B" w:rsidRPr="008002A3">
        <w:rPr>
          <w:color w:val="auto"/>
          <w:sz w:val="20"/>
          <w:szCs w:val="20"/>
        </w:rPr>
        <w:br/>
      </w:r>
      <w:r w:rsidR="002A7F5B" w:rsidRPr="008002A3">
        <w:rPr>
          <w:color w:val="auto"/>
          <w:sz w:val="20"/>
          <w:szCs w:val="20"/>
        </w:rPr>
        <w:tab/>
      </w:r>
      <w:r w:rsidR="002A7F5B" w:rsidRPr="008002A3">
        <w:rPr>
          <w:color w:val="auto"/>
          <w:sz w:val="20"/>
          <w:szCs w:val="20"/>
        </w:rPr>
        <w:br/>
        <w:t xml:space="preserve">Téléphone : </w:t>
      </w:r>
      <w:r w:rsidR="002A7F5B" w:rsidRPr="008002A3">
        <w:rPr>
          <w:color w:val="auto"/>
          <w:sz w:val="20"/>
          <w:szCs w:val="20"/>
        </w:rPr>
        <w:tab/>
      </w:r>
      <w:r w:rsidR="002A7F5B" w:rsidRPr="008002A3">
        <w:rPr>
          <w:color w:val="auto"/>
          <w:sz w:val="20"/>
          <w:szCs w:val="20"/>
        </w:rPr>
        <w:br/>
        <w:t xml:space="preserve">Adresse mail : </w:t>
      </w:r>
      <w:r w:rsidR="002A7F5B" w:rsidRPr="008002A3">
        <w:rPr>
          <w:color w:val="auto"/>
          <w:sz w:val="20"/>
          <w:szCs w:val="20"/>
        </w:rPr>
        <w:tab/>
      </w:r>
    </w:p>
    <w:p w14:paraId="1DFF3EFD" w14:textId="77777777" w:rsidR="007A36C9" w:rsidRPr="008002A3" w:rsidRDefault="007A36C9" w:rsidP="00EC6FB0">
      <w:pPr>
        <w:tabs>
          <w:tab w:val="left" w:pos="993"/>
        </w:tabs>
        <w:rPr>
          <w:rFonts w:ascii="Arial" w:hAnsi="Arial" w:cs="Arial"/>
          <w:b/>
          <w:bCs/>
          <w:i/>
          <w:iCs/>
          <w:sz w:val="20"/>
          <w:szCs w:val="20"/>
        </w:rPr>
      </w:pPr>
    </w:p>
    <w:p w14:paraId="642037EA" w14:textId="77777777" w:rsidR="006A7C0B" w:rsidRPr="008002A3" w:rsidRDefault="00EC6FB0" w:rsidP="007A36C9">
      <w:pPr>
        <w:tabs>
          <w:tab w:val="left" w:pos="993"/>
        </w:tabs>
        <w:jc w:val="both"/>
        <w:rPr>
          <w:rFonts w:ascii="Arial" w:hAnsi="Arial" w:cs="Arial"/>
          <w:b/>
          <w:bCs/>
          <w:i/>
          <w:iCs/>
          <w:sz w:val="20"/>
          <w:szCs w:val="20"/>
        </w:rPr>
      </w:pPr>
      <w:r w:rsidRPr="008002A3">
        <w:rPr>
          <w:rFonts w:ascii="Arial" w:hAnsi="Arial" w:cs="Arial"/>
          <w:b/>
          <w:bCs/>
          <w:i/>
          <w:iCs/>
          <w:sz w:val="20"/>
          <w:szCs w:val="20"/>
        </w:rPr>
        <w:t xml:space="preserve">Attention : tout </w:t>
      </w:r>
      <w:r w:rsidR="006A7C0B" w:rsidRPr="008002A3">
        <w:rPr>
          <w:rFonts w:ascii="Arial" w:hAnsi="Arial" w:cs="Arial"/>
          <w:b/>
          <w:bCs/>
          <w:i/>
          <w:iCs/>
          <w:sz w:val="20"/>
          <w:szCs w:val="20"/>
        </w:rPr>
        <w:t>changement</w:t>
      </w:r>
      <w:r w:rsidRPr="008002A3">
        <w:rPr>
          <w:rFonts w:ascii="Arial" w:hAnsi="Arial" w:cs="Arial"/>
          <w:b/>
          <w:bCs/>
          <w:i/>
          <w:iCs/>
          <w:sz w:val="20"/>
          <w:szCs w:val="20"/>
        </w:rPr>
        <w:t xml:space="preserve"> </w:t>
      </w:r>
      <w:r w:rsidR="006A7C0B" w:rsidRPr="008002A3">
        <w:rPr>
          <w:rFonts w:ascii="Arial" w:hAnsi="Arial" w:cs="Arial"/>
          <w:b/>
          <w:bCs/>
          <w:i/>
          <w:iCs/>
          <w:sz w:val="20"/>
          <w:szCs w:val="20"/>
        </w:rPr>
        <w:t xml:space="preserve">de coordonnées pendant </w:t>
      </w:r>
      <w:r w:rsidRPr="008002A3">
        <w:rPr>
          <w:rFonts w:ascii="Arial" w:hAnsi="Arial" w:cs="Arial"/>
          <w:b/>
          <w:bCs/>
          <w:i/>
          <w:iCs/>
          <w:sz w:val="20"/>
          <w:szCs w:val="20"/>
        </w:rPr>
        <w:t>une</w:t>
      </w:r>
      <w:r w:rsidR="006A7C0B" w:rsidRPr="008002A3">
        <w:rPr>
          <w:rFonts w:ascii="Arial" w:hAnsi="Arial" w:cs="Arial"/>
          <w:b/>
          <w:bCs/>
          <w:i/>
          <w:iCs/>
          <w:sz w:val="20"/>
          <w:szCs w:val="20"/>
        </w:rPr>
        <w:t xml:space="preserve"> disponibilité </w:t>
      </w:r>
      <w:r w:rsidRPr="008002A3">
        <w:rPr>
          <w:rFonts w:ascii="Arial" w:hAnsi="Arial" w:cs="Arial"/>
          <w:b/>
          <w:bCs/>
          <w:i/>
          <w:iCs/>
          <w:sz w:val="20"/>
          <w:szCs w:val="20"/>
          <w:u w:val="single"/>
        </w:rPr>
        <w:t xml:space="preserve">doit être impérativement signalé </w:t>
      </w:r>
      <w:r w:rsidR="006A7C0B" w:rsidRPr="008002A3">
        <w:rPr>
          <w:rFonts w:ascii="Arial" w:hAnsi="Arial" w:cs="Arial"/>
          <w:b/>
          <w:bCs/>
          <w:i/>
          <w:iCs/>
          <w:sz w:val="20"/>
          <w:szCs w:val="20"/>
        </w:rPr>
        <w:t>à votre service gestionnaire</w:t>
      </w:r>
    </w:p>
    <w:p w14:paraId="430DFB34" w14:textId="77777777" w:rsidR="006A7C0B" w:rsidRPr="008002A3" w:rsidRDefault="00B476EF" w:rsidP="006A7C0B">
      <w:pPr>
        <w:tabs>
          <w:tab w:val="left" w:pos="993"/>
        </w:tabs>
        <w:rPr>
          <w:rFonts w:ascii="Arial" w:hAnsi="Arial" w:cs="Arial"/>
          <w:sz w:val="20"/>
          <w:szCs w:val="20"/>
        </w:rPr>
      </w:pPr>
      <w:r w:rsidRPr="008002A3">
        <w:rPr>
          <w:rFonts w:ascii="Arial" w:hAnsi="Arial" w:cs="Arial"/>
          <w:sz w:val="20"/>
          <w:szCs w:val="20"/>
        </w:rPr>
        <w:t>J’ai l’honneur de solliciter</w:t>
      </w:r>
      <w:r w:rsidR="006A7C0B" w:rsidRPr="008002A3">
        <w:rPr>
          <w:rFonts w:ascii="Arial" w:hAnsi="Arial" w:cs="Arial"/>
          <w:sz w:val="20"/>
          <w:szCs w:val="20"/>
        </w:rPr>
        <w:t xml:space="preserve"> ma mise en disponibilité pour la période : </w:t>
      </w:r>
    </w:p>
    <w:p w14:paraId="0A6AC2A6" w14:textId="77777777" w:rsidR="006A7C0B" w:rsidRPr="008002A3" w:rsidRDefault="00EB11A2" w:rsidP="00EB11A2">
      <w:pPr>
        <w:tabs>
          <w:tab w:val="left" w:leader="dot" w:pos="3402"/>
          <w:tab w:val="left" w:leader="dot" w:pos="8789"/>
        </w:tabs>
        <w:rPr>
          <w:rFonts w:ascii="Arial" w:hAnsi="Arial" w:cs="Arial"/>
          <w:sz w:val="20"/>
          <w:szCs w:val="20"/>
        </w:rPr>
      </w:pPr>
      <w:r w:rsidRPr="008002A3">
        <w:rPr>
          <w:rFonts w:ascii="Arial" w:hAnsi="Arial" w:cs="Arial"/>
          <w:sz w:val="20"/>
          <w:szCs w:val="20"/>
        </w:rPr>
        <w:t>Du</w:t>
      </w:r>
      <w:r w:rsidRPr="008002A3">
        <w:rPr>
          <w:rFonts w:ascii="Arial" w:hAnsi="Arial" w:cs="Arial"/>
          <w:sz w:val="20"/>
          <w:szCs w:val="20"/>
        </w:rPr>
        <w:tab/>
        <w:t>au</w:t>
      </w:r>
      <w:r w:rsidRPr="008002A3">
        <w:rPr>
          <w:rFonts w:ascii="Arial" w:hAnsi="Arial" w:cs="Arial"/>
          <w:sz w:val="20"/>
          <w:szCs w:val="20"/>
        </w:rPr>
        <w:tab/>
      </w:r>
    </w:p>
    <w:p w14:paraId="3CBA1C18" w14:textId="77777777" w:rsidR="006A7C0B" w:rsidRPr="008002A3" w:rsidRDefault="006A7C0B" w:rsidP="006A7C0B">
      <w:pPr>
        <w:tabs>
          <w:tab w:val="left" w:pos="993"/>
        </w:tabs>
        <w:rPr>
          <w:rFonts w:ascii="Arial" w:hAnsi="Arial" w:cs="Arial"/>
          <w:sz w:val="20"/>
          <w:szCs w:val="20"/>
        </w:rPr>
      </w:pPr>
      <w:r w:rsidRPr="008002A3">
        <w:rPr>
          <w:rFonts w:ascii="Arial" w:hAnsi="Arial" w:cs="Arial"/>
          <w:sz w:val="20"/>
          <w:szCs w:val="20"/>
        </w:rPr>
        <w:t xml:space="preserve">Pour le </w:t>
      </w:r>
      <w:r w:rsidRPr="008002A3">
        <w:rPr>
          <w:rFonts w:ascii="Arial" w:hAnsi="Arial" w:cs="Arial"/>
          <w:b/>
          <w:bCs/>
          <w:sz w:val="20"/>
          <w:szCs w:val="20"/>
        </w:rPr>
        <w:t xml:space="preserve">motif suivant </w:t>
      </w:r>
      <w:r w:rsidRPr="008002A3">
        <w:rPr>
          <w:rFonts w:ascii="Arial" w:hAnsi="Arial" w:cs="Arial"/>
          <w:sz w:val="20"/>
          <w:szCs w:val="20"/>
        </w:rPr>
        <w:t xml:space="preserve">ci-après (cocher la case utile) : </w:t>
      </w:r>
    </w:p>
    <w:p w14:paraId="4AD48AA0" w14:textId="77777777" w:rsidR="006A7C0B" w:rsidRPr="008002A3" w:rsidRDefault="006A7C0B" w:rsidP="00EB11A2">
      <w:pPr>
        <w:pStyle w:val="Paragraphedeliste"/>
        <w:numPr>
          <w:ilvl w:val="0"/>
          <w:numId w:val="2"/>
        </w:numPr>
        <w:tabs>
          <w:tab w:val="left" w:pos="993"/>
        </w:tabs>
        <w:rPr>
          <w:rFonts w:ascii="Arial" w:hAnsi="Arial" w:cs="Arial"/>
          <w:sz w:val="20"/>
          <w:szCs w:val="20"/>
        </w:rPr>
      </w:pPr>
      <w:r w:rsidRPr="008002A3">
        <w:rPr>
          <w:rFonts w:ascii="Arial" w:hAnsi="Arial" w:cs="Arial"/>
          <w:sz w:val="20"/>
          <w:szCs w:val="20"/>
        </w:rPr>
        <w:t xml:space="preserve">Etudes ou recherches présentant un intérêt général </w:t>
      </w:r>
    </w:p>
    <w:p w14:paraId="56D70805" w14:textId="77777777" w:rsidR="006A7C0B" w:rsidRPr="008002A3" w:rsidRDefault="006A7C0B" w:rsidP="00EB11A2">
      <w:pPr>
        <w:pStyle w:val="Paragraphedeliste"/>
        <w:numPr>
          <w:ilvl w:val="0"/>
          <w:numId w:val="3"/>
        </w:numPr>
        <w:tabs>
          <w:tab w:val="left" w:pos="993"/>
        </w:tabs>
        <w:rPr>
          <w:rFonts w:ascii="Arial" w:hAnsi="Arial" w:cs="Arial"/>
          <w:sz w:val="20"/>
          <w:szCs w:val="20"/>
        </w:rPr>
      </w:pPr>
      <w:r w:rsidRPr="008002A3">
        <w:rPr>
          <w:rFonts w:ascii="Arial" w:hAnsi="Arial" w:cs="Arial"/>
          <w:sz w:val="20"/>
          <w:szCs w:val="20"/>
        </w:rPr>
        <w:t xml:space="preserve">Pour convenances personnelles </w:t>
      </w:r>
    </w:p>
    <w:p w14:paraId="125B973D" w14:textId="77777777" w:rsidR="006A7C0B" w:rsidRPr="008002A3" w:rsidRDefault="006A7C0B" w:rsidP="00EB11A2">
      <w:pPr>
        <w:pStyle w:val="Paragraphedeliste"/>
        <w:numPr>
          <w:ilvl w:val="0"/>
          <w:numId w:val="4"/>
        </w:numPr>
        <w:tabs>
          <w:tab w:val="left" w:pos="993"/>
        </w:tabs>
        <w:rPr>
          <w:rFonts w:ascii="Arial" w:hAnsi="Arial" w:cs="Arial"/>
          <w:sz w:val="20"/>
          <w:szCs w:val="20"/>
        </w:rPr>
      </w:pPr>
      <w:r w:rsidRPr="008002A3">
        <w:rPr>
          <w:rFonts w:ascii="Arial" w:hAnsi="Arial" w:cs="Arial"/>
          <w:sz w:val="20"/>
          <w:szCs w:val="20"/>
        </w:rPr>
        <w:t xml:space="preserve">Pour créer ou reprendre une entreprise au sens de l’article L351-24 du code du travail </w:t>
      </w:r>
    </w:p>
    <w:p w14:paraId="5EC5B675" w14:textId="77777777" w:rsidR="006A7C0B" w:rsidRPr="008002A3" w:rsidRDefault="006A7C0B" w:rsidP="00EB11A2">
      <w:pPr>
        <w:pStyle w:val="Paragraphedeliste"/>
        <w:numPr>
          <w:ilvl w:val="0"/>
          <w:numId w:val="5"/>
        </w:numPr>
        <w:tabs>
          <w:tab w:val="left" w:pos="993"/>
        </w:tabs>
        <w:rPr>
          <w:rFonts w:ascii="Arial" w:hAnsi="Arial" w:cs="Arial"/>
          <w:sz w:val="20"/>
          <w:szCs w:val="20"/>
        </w:rPr>
      </w:pPr>
      <w:r w:rsidRPr="008002A3">
        <w:rPr>
          <w:rFonts w:ascii="Arial" w:hAnsi="Arial" w:cs="Arial"/>
          <w:sz w:val="20"/>
          <w:szCs w:val="20"/>
        </w:rPr>
        <w:t xml:space="preserve"> Pour donner des soins au conjoint, au partenaire </w:t>
      </w:r>
      <w:r w:rsidR="00EB11A2" w:rsidRPr="008002A3">
        <w:rPr>
          <w:rFonts w:ascii="Arial" w:hAnsi="Arial" w:cs="Arial"/>
          <w:sz w:val="20"/>
          <w:szCs w:val="20"/>
        </w:rPr>
        <w:t>PACS</w:t>
      </w:r>
      <w:r w:rsidRPr="008002A3">
        <w:rPr>
          <w:rFonts w:ascii="Arial" w:hAnsi="Arial" w:cs="Arial"/>
          <w:sz w:val="20"/>
          <w:szCs w:val="20"/>
        </w:rPr>
        <w:t xml:space="preserve">, à un enfant ou à un ascendant à la suite d’un accident ou d’une maladie grave ou atteint d’un handicap nécessitant la présence d’une tierce personne </w:t>
      </w:r>
    </w:p>
    <w:p w14:paraId="61F5824A" w14:textId="1493127C" w:rsidR="006A7C0B" w:rsidRPr="008002A3" w:rsidRDefault="006A7C0B" w:rsidP="00EB11A2">
      <w:pPr>
        <w:pStyle w:val="Paragraphedeliste"/>
        <w:numPr>
          <w:ilvl w:val="0"/>
          <w:numId w:val="6"/>
        </w:numPr>
        <w:tabs>
          <w:tab w:val="left" w:pos="993"/>
        </w:tabs>
        <w:rPr>
          <w:rFonts w:ascii="Arial" w:hAnsi="Arial" w:cs="Arial"/>
          <w:sz w:val="20"/>
          <w:szCs w:val="20"/>
        </w:rPr>
      </w:pPr>
      <w:r w:rsidRPr="008002A3">
        <w:rPr>
          <w:rFonts w:ascii="Arial" w:hAnsi="Arial" w:cs="Arial"/>
          <w:sz w:val="20"/>
          <w:szCs w:val="20"/>
        </w:rPr>
        <w:t xml:space="preserve">Pour élever un enfant de moins de </w:t>
      </w:r>
      <w:r w:rsidR="00245360">
        <w:rPr>
          <w:rFonts w:ascii="Arial" w:hAnsi="Arial" w:cs="Arial"/>
          <w:sz w:val="20"/>
          <w:szCs w:val="20"/>
        </w:rPr>
        <w:t>12</w:t>
      </w:r>
      <w:r w:rsidRPr="008002A3">
        <w:rPr>
          <w:rFonts w:ascii="Arial" w:hAnsi="Arial" w:cs="Arial"/>
          <w:sz w:val="20"/>
          <w:szCs w:val="20"/>
        </w:rPr>
        <w:t xml:space="preserve"> ans </w:t>
      </w:r>
    </w:p>
    <w:p w14:paraId="22943E48" w14:textId="77777777" w:rsidR="006A7C0B" w:rsidRPr="008002A3" w:rsidRDefault="006A7C0B" w:rsidP="00EB11A2">
      <w:pPr>
        <w:pStyle w:val="Paragraphedeliste"/>
        <w:numPr>
          <w:ilvl w:val="0"/>
          <w:numId w:val="7"/>
        </w:numPr>
        <w:tabs>
          <w:tab w:val="left" w:pos="993"/>
        </w:tabs>
        <w:rPr>
          <w:rFonts w:ascii="Arial" w:hAnsi="Arial" w:cs="Arial"/>
          <w:sz w:val="20"/>
          <w:szCs w:val="20"/>
        </w:rPr>
      </w:pPr>
      <w:r w:rsidRPr="008002A3">
        <w:rPr>
          <w:rFonts w:ascii="Arial" w:hAnsi="Arial" w:cs="Arial"/>
          <w:sz w:val="20"/>
          <w:szCs w:val="20"/>
        </w:rPr>
        <w:t xml:space="preserve">Pour suivre son conjoint ou le partenaire avec lequel il est lié par un pacte civil de solidarité </w:t>
      </w:r>
    </w:p>
    <w:p w14:paraId="2C260B20" w14:textId="77777777" w:rsidR="00610EF1" w:rsidRPr="008002A3" w:rsidRDefault="006A7C0B" w:rsidP="00EB11A2">
      <w:pPr>
        <w:pStyle w:val="Paragraphedeliste"/>
        <w:numPr>
          <w:ilvl w:val="0"/>
          <w:numId w:val="8"/>
        </w:numPr>
        <w:tabs>
          <w:tab w:val="left" w:pos="993"/>
        </w:tabs>
        <w:rPr>
          <w:rFonts w:ascii="Arial" w:hAnsi="Arial" w:cs="Arial"/>
          <w:sz w:val="20"/>
          <w:szCs w:val="20"/>
        </w:rPr>
      </w:pPr>
      <w:r w:rsidRPr="008002A3">
        <w:rPr>
          <w:rFonts w:ascii="Arial" w:hAnsi="Arial" w:cs="Arial"/>
          <w:sz w:val="20"/>
          <w:szCs w:val="20"/>
        </w:rPr>
        <w:t>Pour l’exercice d’un mandat d’élu local</w:t>
      </w:r>
    </w:p>
    <w:p w14:paraId="4A85A297" w14:textId="0661C8E1" w:rsidR="00560852" w:rsidRPr="008002A3" w:rsidRDefault="00B476EF" w:rsidP="007A36C9">
      <w:pPr>
        <w:pStyle w:val="Default"/>
        <w:spacing w:line="276" w:lineRule="auto"/>
        <w:jc w:val="both"/>
        <w:rPr>
          <w:i/>
          <w:color w:val="auto"/>
          <w:sz w:val="20"/>
          <w:szCs w:val="20"/>
        </w:rPr>
      </w:pPr>
      <w:r w:rsidRPr="008002A3">
        <w:rPr>
          <w:i/>
          <w:color w:val="auto"/>
          <w:sz w:val="20"/>
          <w:szCs w:val="20"/>
        </w:rPr>
        <w:t xml:space="preserve">Je reconnais être </w:t>
      </w:r>
      <w:proofErr w:type="spellStart"/>
      <w:r w:rsidRPr="008002A3">
        <w:rPr>
          <w:i/>
          <w:color w:val="auto"/>
          <w:sz w:val="20"/>
          <w:szCs w:val="20"/>
        </w:rPr>
        <w:t>informé</w:t>
      </w:r>
      <w:r w:rsidR="005E0685" w:rsidRPr="008002A3">
        <w:rPr>
          <w:i/>
          <w:color w:val="auto"/>
          <w:sz w:val="20"/>
          <w:szCs w:val="20"/>
        </w:rPr>
        <w:t>-e</w:t>
      </w:r>
      <w:proofErr w:type="spellEnd"/>
      <w:r w:rsidRPr="008002A3">
        <w:rPr>
          <w:i/>
          <w:color w:val="auto"/>
          <w:sz w:val="20"/>
          <w:szCs w:val="20"/>
        </w:rPr>
        <w:t xml:space="preserve"> qu’en cas </w:t>
      </w:r>
      <w:r w:rsidR="00EB11A2" w:rsidRPr="008002A3">
        <w:rPr>
          <w:i/>
          <w:color w:val="auto"/>
          <w:sz w:val="20"/>
          <w:szCs w:val="20"/>
        </w:rPr>
        <w:t xml:space="preserve">d’obtention d’une disponibilité, </w:t>
      </w:r>
      <w:r w:rsidRPr="008002A3">
        <w:rPr>
          <w:i/>
          <w:color w:val="auto"/>
          <w:sz w:val="20"/>
          <w:szCs w:val="20"/>
        </w:rPr>
        <w:t>ma réintégration est subordonnée à la vérification, par un médecin agréé et éventuellem</w:t>
      </w:r>
      <w:r w:rsidR="005E0685" w:rsidRPr="008002A3">
        <w:rPr>
          <w:i/>
          <w:color w:val="auto"/>
          <w:sz w:val="20"/>
          <w:szCs w:val="20"/>
        </w:rPr>
        <w:t>ent par le co</w:t>
      </w:r>
      <w:r w:rsidR="00584AAA">
        <w:rPr>
          <w:i/>
          <w:color w:val="auto"/>
          <w:sz w:val="20"/>
          <w:szCs w:val="20"/>
        </w:rPr>
        <w:t>nseil</w:t>
      </w:r>
      <w:r w:rsidR="005E0685" w:rsidRPr="008002A3">
        <w:rPr>
          <w:i/>
          <w:color w:val="auto"/>
          <w:sz w:val="20"/>
          <w:szCs w:val="20"/>
        </w:rPr>
        <w:t xml:space="preserve"> médical, de mon </w:t>
      </w:r>
      <w:r w:rsidRPr="008002A3">
        <w:rPr>
          <w:i/>
          <w:color w:val="auto"/>
          <w:sz w:val="20"/>
          <w:szCs w:val="20"/>
        </w:rPr>
        <w:t>aptitude physique à l’exercice des fonctions afférentes à mon grade</w:t>
      </w:r>
      <w:r w:rsidR="00EB11A2" w:rsidRPr="008002A3">
        <w:rPr>
          <w:i/>
          <w:color w:val="auto"/>
          <w:sz w:val="20"/>
          <w:szCs w:val="20"/>
        </w:rPr>
        <w:t xml:space="preserve"> et avoir pris connaissance de la non protection des services durant ma disponibilité à l’exception d’une protection de 1 an pour les disponibilités pour </w:t>
      </w:r>
      <w:r w:rsidR="005E0685" w:rsidRPr="008002A3">
        <w:rPr>
          <w:i/>
          <w:color w:val="auto"/>
          <w:sz w:val="20"/>
          <w:szCs w:val="20"/>
        </w:rPr>
        <w:t>donner</w:t>
      </w:r>
      <w:r w:rsidR="00EB11A2" w:rsidRPr="008002A3">
        <w:rPr>
          <w:i/>
          <w:color w:val="auto"/>
          <w:sz w:val="20"/>
          <w:szCs w:val="20"/>
        </w:rPr>
        <w:t xml:space="preserve"> des soins à un proche ou pour élever un enfant de moins de </w:t>
      </w:r>
      <w:r w:rsidR="00252383">
        <w:rPr>
          <w:i/>
          <w:color w:val="auto"/>
          <w:sz w:val="20"/>
          <w:szCs w:val="20"/>
        </w:rPr>
        <w:t>12</w:t>
      </w:r>
      <w:r w:rsidR="00EB11A2" w:rsidRPr="008002A3">
        <w:rPr>
          <w:i/>
          <w:color w:val="auto"/>
          <w:sz w:val="20"/>
          <w:szCs w:val="20"/>
        </w:rPr>
        <w:t xml:space="preserve"> ans</w:t>
      </w:r>
      <w:r w:rsidR="005E0685" w:rsidRPr="008002A3">
        <w:rPr>
          <w:i/>
          <w:color w:val="auto"/>
          <w:sz w:val="20"/>
          <w:szCs w:val="20"/>
        </w:rPr>
        <w:t xml:space="preserve">. </w:t>
      </w:r>
      <w:r w:rsidR="00560852" w:rsidRPr="008002A3">
        <w:rPr>
          <w:i/>
          <w:color w:val="auto"/>
          <w:sz w:val="20"/>
          <w:szCs w:val="20"/>
        </w:rPr>
        <w:t>J’ai pris connaissance des conditions de conservation de mes droits à avancement tels que précisés dans l’a</w:t>
      </w:r>
      <w:r w:rsidR="00560852" w:rsidRPr="008002A3">
        <w:rPr>
          <w:rStyle w:val="lev"/>
          <w:b w:val="0"/>
          <w:i/>
          <w:color w:val="auto"/>
          <w:sz w:val="20"/>
          <w:szCs w:val="20"/>
        </w:rPr>
        <w:t>rrêté du 14 juin 2019 fixant la liste des pièces justificatives permettant au fonctionnaire exerçant une activité professionnelle en position de disponibilité de conserver ses droits à l'avancement dans la fonction publique de l'Etat</w:t>
      </w:r>
    </w:p>
    <w:p w14:paraId="03BB5E24" w14:textId="77777777" w:rsidR="005F17CA" w:rsidRPr="008002A3" w:rsidRDefault="005F17CA" w:rsidP="00B476EF">
      <w:pPr>
        <w:pStyle w:val="Default"/>
        <w:rPr>
          <w:color w:val="auto"/>
          <w:sz w:val="20"/>
          <w:szCs w:val="20"/>
        </w:rPr>
      </w:pPr>
    </w:p>
    <w:p w14:paraId="4617320A" w14:textId="77777777" w:rsidR="00B476EF" w:rsidRPr="008002A3" w:rsidRDefault="00B476EF" w:rsidP="00805B6F">
      <w:pPr>
        <w:pStyle w:val="Default"/>
        <w:tabs>
          <w:tab w:val="left" w:leader="dot" w:pos="4253"/>
          <w:tab w:val="left" w:leader="dot" w:pos="8789"/>
        </w:tabs>
        <w:spacing w:line="276" w:lineRule="auto"/>
        <w:rPr>
          <w:color w:val="auto"/>
          <w:sz w:val="20"/>
          <w:szCs w:val="20"/>
        </w:rPr>
      </w:pPr>
      <w:r w:rsidRPr="008002A3">
        <w:rPr>
          <w:color w:val="auto"/>
          <w:sz w:val="20"/>
          <w:szCs w:val="20"/>
        </w:rPr>
        <w:t>Fait à</w:t>
      </w:r>
      <w:r w:rsidR="00805B6F" w:rsidRPr="008002A3">
        <w:rPr>
          <w:color w:val="auto"/>
          <w:sz w:val="20"/>
          <w:szCs w:val="20"/>
        </w:rPr>
        <w:tab/>
      </w:r>
      <w:r w:rsidRPr="008002A3">
        <w:rPr>
          <w:color w:val="auto"/>
          <w:sz w:val="20"/>
          <w:szCs w:val="20"/>
        </w:rPr>
        <w:t>le</w:t>
      </w:r>
      <w:r w:rsidR="00805B6F" w:rsidRPr="008002A3">
        <w:rPr>
          <w:color w:val="auto"/>
          <w:sz w:val="20"/>
          <w:szCs w:val="20"/>
        </w:rPr>
        <w:tab/>
      </w:r>
    </w:p>
    <w:p w14:paraId="02E794DC" w14:textId="77777777" w:rsidR="00B476EF" w:rsidRPr="008002A3" w:rsidRDefault="00B476EF" w:rsidP="00805B6F">
      <w:pPr>
        <w:pStyle w:val="Default"/>
        <w:spacing w:line="276" w:lineRule="auto"/>
        <w:rPr>
          <w:color w:val="auto"/>
          <w:sz w:val="20"/>
          <w:szCs w:val="20"/>
        </w:rPr>
      </w:pPr>
      <w:r w:rsidRPr="008002A3">
        <w:rPr>
          <w:color w:val="auto"/>
          <w:sz w:val="20"/>
          <w:szCs w:val="20"/>
        </w:rPr>
        <w:t xml:space="preserve">Signature de l’intéressé(e) </w:t>
      </w:r>
    </w:p>
    <w:p w14:paraId="09466CA1" w14:textId="77777777" w:rsidR="00B476EF" w:rsidRPr="008002A3" w:rsidRDefault="00B476EF" w:rsidP="00B476EF">
      <w:pPr>
        <w:pStyle w:val="Default"/>
        <w:rPr>
          <w:bCs/>
          <w:color w:val="auto"/>
          <w:sz w:val="20"/>
          <w:szCs w:val="20"/>
        </w:rPr>
      </w:pPr>
    </w:p>
    <w:p w14:paraId="6DC21283" w14:textId="77777777" w:rsidR="00805B6F" w:rsidRPr="008002A3" w:rsidRDefault="00805B6F" w:rsidP="00805B6F">
      <w:pPr>
        <w:pStyle w:val="Default"/>
        <w:tabs>
          <w:tab w:val="left" w:leader="dot" w:pos="4253"/>
          <w:tab w:val="left" w:leader="dot" w:pos="8789"/>
        </w:tabs>
        <w:spacing w:line="276" w:lineRule="auto"/>
        <w:rPr>
          <w:color w:val="auto"/>
          <w:sz w:val="20"/>
          <w:szCs w:val="20"/>
        </w:rPr>
      </w:pPr>
      <w:r w:rsidRPr="008002A3">
        <w:rPr>
          <w:color w:val="auto"/>
          <w:sz w:val="20"/>
          <w:szCs w:val="20"/>
        </w:rPr>
        <w:t>Fait à</w:t>
      </w:r>
      <w:r w:rsidRPr="008002A3">
        <w:rPr>
          <w:color w:val="auto"/>
          <w:sz w:val="20"/>
          <w:szCs w:val="20"/>
        </w:rPr>
        <w:tab/>
        <w:t>le</w:t>
      </w:r>
      <w:r w:rsidRPr="008002A3">
        <w:rPr>
          <w:color w:val="auto"/>
          <w:sz w:val="20"/>
          <w:szCs w:val="20"/>
        </w:rPr>
        <w:tab/>
      </w:r>
    </w:p>
    <w:p w14:paraId="494D1B00" w14:textId="77777777" w:rsidR="00B476EF" w:rsidRPr="008002A3" w:rsidRDefault="00B476EF" w:rsidP="00805B6F">
      <w:pPr>
        <w:tabs>
          <w:tab w:val="left" w:pos="993"/>
        </w:tabs>
        <w:spacing w:line="276" w:lineRule="auto"/>
        <w:rPr>
          <w:rFonts w:ascii="Arial" w:hAnsi="Arial" w:cs="Arial"/>
          <w:sz w:val="20"/>
          <w:szCs w:val="20"/>
        </w:rPr>
      </w:pPr>
      <w:r w:rsidRPr="008002A3">
        <w:rPr>
          <w:rFonts w:ascii="Arial" w:hAnsi="Arial" w:cs="Arial"/>
          <w:sz w:val="20"/>
          <w:szCs w:val="20"/>
        </w:rPr>
        <w:t>Signature du chef d’établissement</w:t>
      </w:r>
    </w:p>
    <w:p w14:paraId="5862FAC2" w14:textId="77777777" w:rsidR="008002A3" w:rsidRDefault="008002A3">
      <w:pPr>
        <w:rPr>
          <w:rFonts w:ascii="Arial" w:hAnsi="Arial" w:cs="Arial"/>
          <w:sz w:val="20"/>
          <w:szCs w:val="20"/>
        </w:rPr>
      </w:pPr>
      <w:r>
        <w:rPr>
          <w:rFonts w:ascii="Arial" w:hAnsi="Arial" w:cs="Arial"/>
          <w:sz w:val="20"/>
          <w:szCs w:val="20"/>
        </w:rPr>
        <w:br w:type="page"/>
      </w:r>
    </w:p>
    <w:p w14:paraId="2E119D74" w14:textId="60A4E3AD" w:rsidR="007A36C9" w:rsidRPr="008002A3" w:rsidRDefault="007A36C9" w:rsidP="007A36C9">
      <w:pPr>
        <w:pStyle w:val="En-tte"/>
        <w:rPr>
          <w:rFonts w:ascii="Arial" w:hAnsi="Arial" w:cs="Arial"/>
          <w:sz w:val="20"/>
          <w:szCs w:val="20"/>
        </w:rPr>
      </w:pPr>
      <w:r w:rsidRPr="008002A3">
        <w:rPr>
          <w:rFonts w:ascii="Arial" w:hAnsi="Arial" w:cs="Arial"/>
          <w:sz w:val="20"/>
          <w:szCs w:val="20"/>
        </w:rPr>
        <w:lastRenderedPageBreak/>
        <w:t>Rectorat de Strasbourg</w:t>
      </w:r>
      <w:r w:rsidRPr="008002A3">
        <w:rPr>
          <w:rFonts w:ascii="Arial" w:hAnsi="Arial" w:cs="Arial"/>
          <w:sz w:val="20"/>
          <w:szCs w:val="20"/>
        </w:rPr>
        <w:tab/>
      </w:r>
      <w:r w:rsidRPr="008002A3">
        <w:rPr>
          <w:rFonts w:ascii="Arial" w:hAnsi="Arial" w:cs="Arial"/>
          <w:sz w:val="20"/>
          <w:szCs w:val="20"/>
        </w:rPr>
        <w:tab/>
      </w:r>
      <w:r w:rsidRPr="008002A3">
        <w:rPr>
          <w:rFonts w:ascii="Arial" w:hAnsi="Arial" w:cs="Arial"/>
          <w:b/>
          <w:sz w:val="20"/>
          <w:szCs w:val="20"/>
        </w:rPr>
        <w:t xml:space="preserve">ANNEE SCOLAIRE </w:t>
      </w:r>
      <w:r w:rsidR="000A4A2F">
        <w:rPr>
          <w:rFonts w:ascii="Arial" w:hAnsi="Arial" w:cs="Arial"/>
          <w:b/>
          <w:sz w:val="20"/>
          <w:szCs w:val="20"/>
        </w:rPr>
        <w:t>2025</w:t>
      </w:r>
      <w:r w:rsidRPr="008002A3">
        <w:rPr>
          <w:rFonts w:ascii="Arial" w:hAnsi="Arial" w:cs="Arial"/>
          <w:b/>
          <w:sz w:val="20"/>
          <w:szCs w:val="20"/>
        </w:rPr>
        <w:t>-</w:t>
      </w:r>
      <w:r w:rsidR="000A4A2F">
        <w:rPr>
          <w:rFonts w:ascii="Arial" w:hAnsi="Arial" w:cs="Arial"/>
          <w:b/>
          <w:sz w:val="20"/>
          <w:szCs w:val="20"/>
        </w:rPr>
        <w:t>2026</w:t>
      </w:r>
    </w:p>
    <w:p w14:paraId="74D2256F" w14:textId="77777777" w:rsidR="007A36C9" w:rsidRPr="008002A3" w:rsidRDefault="007A36C9" w:rsidP="007A36C9">
      <w:pPr>
        <w:pStyle w:val="En-tte"/>
        <w:rPr>
          <w:rFonts w:ascii="Arial" w:hAnsi="Arial" w:cs="Arial"/>
          <w:sz w:val="20"/>
          <w:szCs w:val="20"/>
        </w:rPr>
      </w:pPr>
      <w:r w:rsidRPr="008002A3">
        <w:rPr>
          <w:rFonts w:ascii="Arial" w:hAnsi="Arial" w:cs="Arial"/>
          <w:sz w:val="20"/>
          <w:szCs w:val="20"/>
        </w:rPr>
        <w:t>DPE 4</w:t>
      </w:r>
    </w:p>
    <w:p w14:paraId="3CF2F94D" w14:textId="77777777" w:rsidR="00C534D4" w:rsidRPr="008002A3" w:rsidRDefault="00C534D4" w:rsidP="00B476EF">
      <w:pPr>
        <w:tabs>
          <w:tab w:val="left" w:pos="993"/>
        </w:tabs>
        <w:rPr>
          <w:rFonts w:ascii="Arial" w:hAnsi="Arial" w:cs="Arial"/>
          <w:sz w:val="20"/>
          <w:szCs w:val="20"/>
        </w:rPr>
      </w:pPr>
    </w:p>
    <w:p w14:paraId="5052E10E" w14:textId="77777777" w:rsidR="006F4012" w:rsidRPr="008002A3" w:rsidRDefault="006F4012" w:rsidP="00C534D4">
      <w:pPr>
        <w:tabs>
          <w:tab w:val="left" w:pos="993"/>
        </w:tabs>
        <w:jc w:val="center"/>
        <w:rPr>
          <w:rFonts w:ascii="Arial" w:hAnsi="Arial" w:cs="Arial"/>
          <w:b/>
          <w:bCs/>
          <w:sz w:val="20"/>
          <w:szCs w:val="20"/>
        </w:rPr>
      </w:pPr>
      <w:r w:rsidRPr="008002A3">
        <w:rPr>
          <w:rFonts w:ascii="Arial" w:hAnsi="Arial" w:cs="Arial"/>
          <w:b/>
          <w:bCs/>
          <w:sz w:val="20"/>
          <w:szCs w:val="20"/>
        </w:rPr>
        <w:t>Annexe 4</w:t>
      </w:r>
    </w:p>
    <w:p w14:paraId="1690A703" w14:textId="77777777" w:rsidR="00446690" w:rsidRPr="008002A3" w:rsidRDefault="00446690" w:rsidP="00C534D4">
      <w:pPr>
        <w:tabs>
          <w:tab w:val="left" w:pos="993"/>
        </w:tabs>
        <w:jc w:val="center"/>
        <w:rPr>
          <w:rFonts w:ascii="Arial" w:hAnsi="Arial" w:cs="Arial"/>
          <w:b/>
          <w:bCs/>
          <w:sz w:val="20"/>
          <w:szCs w:val="20"/>
        </w:rPr>
      </w:pPr>
    </w:p>
    <w:p w14:paraId="4663D829" w14:textId="77777777" w:rsidR="00C534D4" w:rsidRPr="008002A3" w:rsidRDefault="00C534D4" w:rsidP="00C534D4">
      <w:pPr>
        <w:tabs>
          <w:tab w:val="left" w:pos="993"/>
        </w:tabs>
        <w:jc w:val="center"/>
        <w:rPr>
          <w:rFonts w:ascii="Arial" w:hAnsi="Arial" w:cs="Arial"/>
          <w:b/>
          <w:bCs/>
          <w:sz w:val="20"/>
          <w:szCs w:val="20"/>
        </w:rPr>
      </w:pPr>
      <w:r w:rsidRPr="008002A3">
        <w:rPr>
          <w:rFonts w:ascii="Arial" w:hAnsi="Arial" w:cs="Arial"/>
          <w:b/>
          <w:bCs/>
          <w:sz w:val="20"/>
          <w:szCs w:val="20"/>
        </w:rPr>
        <w:t>DEMANDE DE REINTEGRATION</w:t>
      </w:r>
      <w:r w:rsidR="005F17CA" w:rsidRPr="008002A3">
        <w:rPr>
          <w:rFonts w:ascii="Arial" w:hAnsi="Arial" w:cs="Arial"/>
          <w:b/>
          <w:bCs/>
          <w:sz w:val="20"/>
          <w:szCs w:val="20"/>
        </w:rPr>
        <w:t xml:space="preserve"> APRES DISPONIBILITE</w:t>
      </w:r>
    </w:p>
    <w:p w14:paraId="7F686DF7" w14:textId="77777777" w:rsidR="007A36C9" w:rsidRPr="008002A3" w:rsidRDefault="007A36C9" w:rsidP="00C534D4">
      <w:pPr>
        <w:tabs>
          <w:tab w:val="left" w:pos="993"/>
        </w:tabs>
        <w:jc w:val="center"/>
        <w:rPr>
          <w:rFonts w:ascii="Arial" w:hAnsi="Arial" w:cs="Arial"/>
          <w:b/>
          <w:bCs/>
          <w:sz w:val="20"/>
          <w:szCs w:val="20"/>
        </w:rPr>
      </w:pPr>
    </w:p>
    <w:p w14:paraId="1454040A" w14:textId="38E0A717" w:rsidR="00DD1E4F" w:rsidRPr="008002A3" w:rsidRDefault="00DD1E4F" w:rsidP="00936751">
      <w:pPr>
        <w:spacing w:after="0"/>
        <w:ind w:left="357"/>
        <w:jc w:val="center"/>
        <w:rPr>
          <w:rFonts w:ascii="Arial" w:hAnsi="Arial" w:cs="Arial"/>
          <w:b/>
          <w:i/>
          <w:sz w:val="20"/>
          <w:szCs w:val="20"/>
        </w:rPr>
      </w:pPr>
      <w:r w:rsidRPr="008002A3">
        <w:rPr>
          <w:rFonts w:ascii="Arial" w:hAnsi="Arial" w:cs="Arial"/>
          <w:b/>
          <w:i/>
          <w:sz w:val="20"/>
          <w:szCs w:val="20"/>
        </w:rPr>
        <w:t xml:space="preserve">A RETOURNER COMPLETE </w:t>
      </w:r>
      <w:r>
        <w:rPr>
          <w:rFonts w:ascii="Arial" w:hAnsi="Arial" w:cs="Arial"/>
          <w:b/>
          <w:i/>
          <w:sz w:val="20"/>
          <w:szCs w:val="20"/>
        </w:rPr>
        <w:t xml:space="preserve">par le secrétariat de votre établissement </w:t>
      </w:r>
      <w:r w:rsidRPr="008002A3">
        <w:rPr>
          <w:rFonts w:ascii="Arial" w:hAnsi="Arial" w:cs="Arial"/>
          <w:b/>
          <w:i/>
          <w:sz w:val="20"/>
          <w:szCs w:val="20"/>
        </w:rPr>
        <w:t>AU BUREAU DE L’ENSEIGNEMENT PRIVE (</w:t>
      </w:r>
      <w:r>
        <w:rPr>
          <w:rFonts w:ascii="Arial" w:hAnsi="Arial" w:cs="Arial"/>
          <w:b/>
          <w:i/>
          <w:sz w:val="20"/>
          <w:szCs w:val="20"/>
        </w:rPr>
        <w:t xml:space="preserve"> </w:t>
      </w:r>
      <w:r w:rsidR="009B7B19">
        <w:rPr>
          <w:rFonts w:ascii="Arial" w:hAnsi="Arial" w:cs="Arial"/>
          <w:b/>
          <w:i/>
          <w:sz w:val="20"/>
          <w:szCs w:val="20"/>
        </w:rPr>
        <w:t>1</w:t>
      </w:r>
      <w:r w:rsidR="009B7B19" w:rsidRPr="009B7B19">
        <w:rPr>
          <w:rFonts w:ascii="Arial" w:hAnsi="Arial" w:cs="Arial"/>
          <w:b/>
          <w:i/>
          <w:sz w:val="20"/>
          <w:szCs w:val="20"/>
          <w:vertAlign w:val="superscript"/>
        </w:rPr>
        <w:t>er</w:t>
      </w:r>
      <w:r w:rsidR="009B7B19">
        <w:rPr>
          <w:rFonts w:ascii="Arial" w:hAnsi="Arial" w:cs="Arial"/>
          <w:b/>
          <w:i/>
          <w:sz w:val="20"/>
          <w:szCs w:val="20"/>
        </w:rPr>
        <w:t xml:space="preserve"> </w:t>
      </w:r>
      <w:r>
        <w:rPr>
          <w:rFonts w:ascii="Arial" w:hAnsi="Arial" w:cs="Arial"/>
          <w:b/>
          <w:i/>
          <w:sz w:val="20"/>
          <w:szCs w:val="20"/>
        </w:rPr>
        <w:t>degré :</w:t>
      </w:r>
      <w:hyperlink r:id="rId9" w:history="1">
        <w:r w:rsidRPr="00414750">
          <w:rPr>
            <w:rStyle w:val="Lienhypertexte"/>
            <w:rFonts w:ascii="Arial" w:hAnsi="Arial" w:cs="Arial"/>
            <w:b/>
            <w:i/>
            <w:sz w:val="20"/>
            <w:szCs w:val="20"/>
          </w:rPr>
          <w:t>ce.dpe4@ac-strasbourg.fr</w:t>
        </w:r>
      </w:hyperlink>
      <w:r w:rsidRPr="008002A3">
        <w:rPr>
          <w:rFonts w:ascii="Arial" w:hAnsi="Arial" w:cs="Arial"/>
          <w:b/>
          <w:i/>
          <w:sz w:val="20"/>
          <w:szCs w:val="20"/>
        </w:rPr>
        <w:t xml:space="preserve">) </w:t>
      </w:r>
    </w:p>
    <w:p w14:paraId="5A982D59" w14:textId="77777777" w:rsidR="00C534D4" w:rsidRPr="008002A3" w:rsidRDefault="00C534D4" w:rsidP="00C534D4">
      <w:pPr>
        <w:tabs>
          <w:tab w:val="left" w:pos="993"/>
        </w:tabs>
        <w:jc w:val="center"/>
        <w:rPr>
          <w:rFonts w:ascii="Arial" w:hAnsi="Arial" w:cs="Arial"/>
          <w:sz w:val="20"/>
          <w:szCs w:val="20"/>
        </w:rPr>
      </w:pPr>
    </w:p>
    <w:p w14:paraId="1B10A56C" w14:textId="77777777" w:rsidR="00C534D4" w:rsidRPr="008002A3" w:rsidRDefault="00C534D4" w:rsidP="00C534D4">
      <w:pPr>
        <w:tabs>
          <w:tab w:val="left" w:pos="993"/>
        </w:tabs>
        <w:rPr>
          <w:rFonts w:ascii="Arial" w:hAnsi="Arial" w:cs="Arial"/>
          <w:sz w:val="20"/>
          <w:szCs w:val="20"/>
        </w:rPr>
      </w:pPr>
      <w:r w:rsidRPr="008002A3">
        <w:rPr>
          <w:rFonts w:ascii="Arial" w:hAnsi="Arial" w:cs="Arial"/>
          <w:sz w:val="20"/>
          <w:szCs w:val="20"/>
        </w:rPr>
        <w:t xml:space="preserve">Le maître mis en disponibilité sur sa demande doit solliciter sa réintégration trois mois au moins avant l’expiration de la période de disponibilité en cours. </w:t>
      </w:r>
    </w:p>
    <w:p w14:paraId="68A6DDE6" w14:textId="77777777" w:rsidR="00C534D4" w:rsidRPr="008002A3" w:rsidRDefault="00C534D4" w:rsidP="00C534D4">
      <w:pPr>
        <w:tabs>
          <w:tab w:val="left" w:pos="993"/>
        </w:tabs>
        <w:rPr>
          <w:rFonts w:ascii="Arial" w:hAnsi="Arial" w:cs="Arial"/>
          <w:sz w:val="20"/>
          <w:szCs w:val="20"/>
        </w:rPr>
      </w:pPr>
      <w:r w:rsidRPr="008002A3">
        <w:rPr>
          <w:rFonts w:ascii="Arial" w:hAnsi="Arial" w:cs="Arial"/>
          <w:sz w:val="20"/>
          <w:szCs w:val="20"/>
        </w:rPr>
        <w:t xml:space="preserve">La réintégration est subordonnée à la vérification, par un médecin agréé et éventuellement par le comité médical, de l’aptitude physique à l’exercice des fonctions afférentes à son grade. </w:t>
      </w:r>
    </w:p>
    <w:p w14:paraId="649BAD33" w14:textId="77777777" w:rsidR="00C534D4" w:rsidRPr="008002A3" w:rsidRDefault="00C534D4" w:rsidP="00C534D4">
      <w:pPr>
        <w:tabs>
          <w:tab w:val="left" w:pos="993"/>
        </w:tabs>
        <w:rPr>
          <w:rFonts w:ascii="Arial" w:hAnsi="Arial" w:cs="Arial"/>
          <w:sz w:val="20"/>
          <w:szCs w:val="20"/>
        </w:rPr>
      </w:pPr>
    </w:p>
    <w:p w14:paraId="435065E7" w14:textId="59B5DDFE" w:rsidR="00B84CA6" w:rsidRPr="008002A3" w:rsidRDefault="00B84CA6" w:rsidP="00B84CA6">
      <w:pPr>
        <w:pStyle w:val="Default"/>
        <w:tabs>
          <w:tab w:val="left" w:leader="dot" w:pos="4962"/>
          <w:tab w:val="left" w:leader="dot" w:pos="8789"/>
        </w:tabs>
        <w:spacing w:line="360" w:lineRule="auto"/>
        <w:rPr>
          <w:color w:val="auto"/>
          <w:sz w:val="20"/>
          <w:szCs w:val="20"/>
        </w:rPr>
      </w:pPr>
      <w:r w:rsidRPr="008002A3">
        <w:rPr>
          <w:color w:val="auto"/>
          <w:sz w:val="20"/>
          <w:szCs w:val="20"/>
        </w:rPr>
        <w:t>Nom</w:t>
      </w:r>
      <w:r w:rsidR="00ED5619">
        <w:rPr>
          <w:color w:val="auto"/>
          <w:sz w:val="20"/>
          <w:szCs w:val="20"/>
        </w:rPr>
        <w:t xml:space="preserve"> d’usage</w:t>
      </w:r>
      <w:r w:rsidRPr="008002A3">
        <w:rPr>
          <w:color w:val="auto"/>
          <w:sz w:val="20"/>
          <w:szCs w:val="20"/>
        </w:rPr>
        <w:t xml:space="preserve"> : </w:t>
      </w:r>
      <w:r w:rsidRPr="008002A3">
        <w:rPr>
          <w:color w:val="auto"/>
          <w:sz w:val="20"/>
          <w:szCs w:val="20"/>
        </w:rPr>
        <w:tab/>
        <w:t xml:space="preserve">Prénom : </w:t>
      </w:r>
      <w:r w:rsidRPr="008002A3">
        <w:rPr>
          <w:color w:val="auto"/>
          <w:sz w:val="20"/>
          <w:szCs w:val="20"/>
        </w:rPr>
        <w:tab/>
      </w:r>
    </w:p>
    <w:p w14:paraId="7E6229BA" w14:textId="5FC98DBF" w:rsidR="00B84CA6" w:rsidRPr="008002A3" w:rsidRDefault="00B84CA6" w:rsidP="00B84CA6">
      <w:pPr>
        <w:pStyle w:val="Default"/>
        <w:tabs>
          <w:tab w:val="left" w:leader="dot" w:pos="4962"/>
          <w:tab w:val="left" w:leader="dot" w:pos="8789"/>
        </w:tabs>
        <w:spacing w:line="360" w:lineRule="auto"/>
        <w:rPr>
          <w:color w:val="auto"/>
          <w:sz w:val="20"/>
          <w:szCs w:val="20"/>
        </w:rPr>
      </w:pPr>
      <w:r w:rsidRPr="008002A3">
        <w:rPr>
          <w:color w:val="auto"/>
          <w:sz w:val="20"/>
          <w:szCs w:val="20"/>
        </w:rPr>
        <w:t xml:space="preserve">Nom </w:t>
      </w:r>
      <w:r w:rsidR="00ED5619">
        <w:rPr>
          <w:color w:val="auto"/>
          <w:sz w:val="20"/>
          <w:szCs w:val="20"/>
        </w:rPr>
        <w:t>patronymique</w:t>
      </w:r>
      <w:r w:rsidRPr="008002A3">
        <w:rPr>
          <w:color w:val="auto"/>
          <w:sz w:val="20"/>
          <w:szCs w:val="20"/>
        </w:rPr>
        <w:t xml:space="preserve"> : </w:t>
      </w:r>
      <w:r w:rsidRPr="008002A3">
        <w:rPr>
          <w:color w:val="auto"/>
          <w:sz w:val="20"/>
          <w:szCs w:val="20"/>
        </w:rPr>
        <w:tab/>
      </w:r>
      <w:r w:rsidRPr="008002A3">
        <w:rPr>
          <w:color w:val="auto"/>
          <w:sz w:val="20"/>
          <w:szCs w:val="20"/>
        </w:rPr>
        <w:tab/>
      </w:r>
      <w:r w:rsidRPr="008002A3">
        <w:rPr>
          <w:color w:val="auto"/>
          <w:sz w:val="20"/>
          <w:szCs w:val="20"/>
        </w:rPr>
        <w:br/>
        <w:t>Corps</w:t>
      </w:r>
      <w:r w:rsidRPr="008002A3">
        <w:rPr>
          <w:color w:val="auto"/>
          <w:sz w:val="20"/>
          <w:szCs w:val="20"/>
        </w:rPr>
        <w:tab/>
        <w:t xml:space="preserve">.Grade : </w:t>
      </w:r>
      <w:r w:rsidRPr="008002A3">
        <w:rPr>
          <w:color w:val="auto"/>
          <w:sz w:val="20"/>
          <w:szCs w:val="20"/>
        </w:rPr>
        <w:tab/>
      </w:r>
      <w:r w:rsidRPr="008002A3">
        <w:rPr>
          <w:color w:val="auto"/>
          <w:sz w:val="20"/>
          <w:szCs w:val="20"/>
        </w:rPr>
        <w:br/>
        <w:t xml:space="preserve">Discipline d’enseignement : </w:t>
      </w:r>
      <w:r w:rsidRPr="008002A3">
        <w:rPr>
          <w:color w:val="auto"/>
          <w:sz w:val="20"/>
          <w:szCs w:val="20"/>
        </w:rPr>
        <w:tab/>
      </w:r>
      <w:r w:rsidRPr="008002A3">
        <w:rPr>
          <w:color w:val="auto"/>
          <w:sz w:val="20"/>
          <w:szCs w:val="20"/>
        </w:rPr>
        <w:tab/>
      </w:r>
    </w:p>
    <w:p w14:paraId="16E7CA78" w14:textId="77777777" w:rsidR="00B84CA6" w:rsidRPr="008002A3" w:rsidRDefault="00B84CA6" w:rsidP="00B84CA6">
      <w:pPr>
        <w:pStyle w:val="Default"/>
        <w:tabs>
          <w:tab w:val="left" w:leader="dot" w:pos="8789"/>
        </w:tabs>
        <w:ind w:right="141"/>
        <w:rPr>
          <w:color w:val="auto"/>
          <w:sz w:val="20"/>
          <w:szCs w:val="20"/>
        </w:rPr>
      </w:pPr>
      <w:r w:rsidRPr="008002A3">
        <w:rPr>
          <w:color w:val="auto"/>
          <w:sz w:val="20"/>
          <w:szCs w:val="20"/>
        </w:rPr>
        <w:t>Dernière affectation :</w:t>
      </w:r>
      <w:r w:rsidRPr="008002A3">
        <w:rPr>
          <w:color w:val="auto"/>
          <w:sz w:val="20"/>
          <w:szCs w:val="20"/>
        </w:rPr>
        <w:tab/>
      </w:r>
    </w:p>
    <w:p w14:paraId="554F27D9" w14:textId="77777777" w:rsidR="00B84CA6" w:rsidRPr="008002A3" w:rsidRDefault="00B84CA6" w:rsidP="00B84CA6">
      <w:pPr>
        <w:pStyle w:val="Default"/>
        <w:ind w:right="-284"/>
        <w:rPr>
          <w:color w:val="auto"/>
          <w:sz w:val="20"/>
          <w:szCs w:val="20"/>
        </w:rPr>
      </w:pPr>
    </w:p>
    <w:p w14:paraId="58B889E5" w14:textId="77777777" w:rsidR="00B84CA6" w:rsidRPr="008002A3" w:rsidRDefault="00B84CA6" w:rsidP="00B84CA6">
      <w:pPr>
        <w:pStyle w:val="Default"/>
        <w:ind w:right="-284"/>
        <w:rPr>
          <w:color w:val="auto"/>
          <w:sz w:val="20"/>
          <w:szCs w:val="20"/>
        </w:rPr>
      </w:pPr>
      <w:r w:rsidRPr="008002A3">
        <w:rPr>
          <w:color w:val="auto"/>
          <w:sz w:val="20"/>
          <w:szCs w:val="20"/>
        </w:rPr>
        <w:t xml:space="preserve">Adresse personnelle : </w:t>
      </w:r>
    </w:p>
    <w:p w14:paraId="3A8EFCC5" w14:textId="77777777" w:rsidR="00B84CA6" w:rsidRPr="008002A3" w:rsidRDefault="00B84CA6" w:rsidP="00B84CA6">
      <w:pPr>
        <w:pStyle w:val="Default"/>
        <w:tabs>
          <w:tab w:val="left" w:leader="dot" w:pos="8789"/>
        </w:tabs>
        <w:spacing w:line="360" w:lineRule="auto"/>
        <w:ind w:right="-284"/>
        <w:rPr>
          <w:color w:val="auto"/>
          <w:sz w:val="20"/>
          <w:szCs w:val="20"/>
        </w:rPr>
      </w:pPr>
      <w:r w:rsidRPr="008002A3">
        <w:rPr>
          <w:color w:val="auto"/>
          <w:sz w:val="20"/>
          <w:szCs w:val="20"/>
        </w:rPr>
        <w:tab/>
      </w:r>
      <w:r w:rsidRPr="008002A3">
        <w:rPr>
          <w:color w:val="auto"/>
          <w:sz w:val="20"/>
          <w:szCs w:val="20"/>
        </w:rPr>
        <w:br/>
      </w:r>
      <w:r w:rsidRPr="008002A3">
        <w:rPr>
          <w:color w:val="auto"/>
          <w:sz w:val="20"/>
          <w:szCs w:val="20"/>
        </w:rPr>
        <w:tab/>
      </w:r>
      <w:r w:rsidRPr="008002A3">
        <w:rPr>
          <w:color w:val="auto"/>
          <w:sz w:val="20"/>
          <w:szCs w:val="20"/>
        </w:rPr>
        <w:br/>
      </w:r>
      <w:r w:rsidRPr="008002A3">
        <w:rPr>
          <w:color w:val="auto"/>
          <w:sz w:val="20"/>
          <w:szCs w:val="20"/>
        </w:rPr>
        <w:tab/>
      </w:r>
      <w:r w:rsidRPr="008002A3">
        <w:rPr>
          <w:color w:val="auto"/>
          <w:sz w:val="20"/>
          <w:szCs w:val="20"/>
        </w:rPr>
        <w:br/>
        <w:t xml:space="preserve">Téléphone : </w:t>
      </w:r>
      <w:r w:rsidRPr="008002A3">
        <w:rPr>
          <w:color w:val="auto"/>
          <w:sz w:val="20"/>
          <w:szCs w:val="20"/>
        </w:rPr>
        <w:tab/>
      </w:r>
      <w:r w:rsidRPr="008002A3">
        <w:rPr>
          <w:color w:val="auto"/>
          <w:sz w:val="20"/>
          <w:szCs w:val="20"/>
        </w:rPr>
        <w:br/>
        <w:t xml:space="preserve">Adresse mail : </w:t>
      </w:r>
      <w:r w:rsidRPr="008002A3">
        <w:rPr>
          <w:color w:val="auto"/>
          <w:sz w:val="20"/>
          <w:szCs w:val="20"/>
        </w:rPr>
        <w:tab/>
      </w:r>
    </w:p>
    <w:p w14:paraId="1A83DE98" w14:textId="77777777" w:rsidR="00B84CA6" w:rsidRPr="008002A3" w:rsidRDefault="00B84CA6" w:rsidP="00B84CA6">
      <w:pPr>
        <w:pStyle w:val="Default"/>
        <w:tabs>
          <w:tab w:val="left" w:leader="dot" w:pos="8789"/>
        </w:tabs>
        <w:spacing w:line="360" w:lineRule="auto"/>
        <w:ind w:right="-284"/>
        <w:rPr>
          <w:color w:val="auto"/>
          <w:sz w:val="20"/>
          <w:szCs w:val="20"/>
        </w:rPr>
      </w:pPr>
    </w:p>
    <w:p w14:paraId="4FFF3C91" w14:textId="77777777" w:rsidR="00B84CA6" w:rsidRPr="008002A3" w:rsidRDefault="00E253B2" w:rsidP="00B84CA6">
      <w:pPr>
        <w:rPr>
          <w:rFonts w:ascii="Arial" w:hAnsi="Arial" w:cs="Arial"/>
          <w:sz w:val="20"/>
          <w:szCs w:val="20"/>
        </w:rPr>
      </w:pPr>
      <w:r>
        <w:rPr>
          <w:rFonts w:ascii="Arial" w:hAnsi="Arial" w:cs="Arial"/>
          <w:sz w:val="20"/>
          <w:szCs w:val="20"/>
        </w:rPr>
        <w:pict w14:anchorId="12BC1168">
          <v:rect id="_x0000_i1025" style="width:0;height:1.5pt" o:hralign="center" o:hrstd="t" o:hr="t" fillcolor="#a0a0a0" stroked="f"/>
        </w:pict>
      </w:r>
    </w:p>
    <w:p w14:paraId="0DC36E3B" w14:textId="77777777" w:rsidR="00B84CA6" w:rsidRPr="008002A3" w:rsidRDefault="00B84CA6" w:rsidP="00C534D4">
      <w:pPr>
        <w:tabs>
          <w:tab w:val="left" w:pos="993"/>
        </w:tabs>
        <w:rPr>
          <w:rFonts w:ascii="Arial" w:hAnsi="Arial" w:cs="Arial"/>
          <w:sz w:val="20"/>
          <w:szCs w:val="20"/>
        </w:rPr>
      </w:pPr>
    </w:p>
    <w:p w14:paraId="1D6881F6" w14:textId="77777777" w:rsidR="00C534D4" w:rsidRPr="008002A3" w:rsidRDefault="00C534D4" w:rsidP="00B84CA6">
      <w:pPr>
        <w:pStyle w:val="Paragraphedeliste"/>
        <w:numPr>
          <w:ilvl w:val="0"/>
          <w:numId w:val="11"/>
        </w:numPr>
        <w:tabs>
          <w:tab w:val="left" w:pos="993"/>
        </w:tabs>
        <w:rPr>
          <w:rFonts w:ascii="Arial" w:hAnsi="Arial" w:cs="Arial"/>
          <w:sz w:val="20"/>
          <w:szCs w:val="20"/>
        </w:rPr>
      </w:pPr>
      <w:r w:rsidRPr="008002A3">
        <w:rPr>
          <w:rFonts w:ascii="Arial" w:hAnsi="Arial" w:cs="Arial"/>
          <w:sz w:val="20"/>
          <w:szCs w:val="20"/>
        </w:rPr>
        <w:t xml:space="preserve">Je demande ma réintégration à la date du ……./….../…. </w:t>
      </w:r>
    </w:p>
    <w:p w14:paraId="4D4E7A81" w14:textId="77777777" w:rsidR="00C534D4" w:rsidRPr="008002A3" w:rsidRDefault="00C534D4" w:rsidP="004D3AC6">
      <w:pPr>
        <w:pStyle w:val="Paragraphedeliste"/>
        <w:numPr>
          <w:ilvl w:val="0"/>
          <w:numId w:val="11"/>
        </w:numPr>
        <w:tabs>
          <w:tab w:val="left" w:pos="993"/>
        </w:tabs>
        <w:rPr>
          <w:rFonts w:ascii="Arial" w:hAnsi="Arial" w:cs="Arial"/>
          <w:sz w:val="20"/>
          <w:szCs w:val="20"/>
        </w:rPr>
      </w:pPr>
      <w:r w:rsidRPr="008002A3">
        <w:rPr>
          <w:rFonts w:ascii="Arial" w:hAnsi="Arial" w:cs="Arial"/>
          <w:sz w:val="20"/>
          <w:szCs w:val="20"/>
        </w:rPr>
        <w:t xml:space="preserve">Je joins un certificat médical d’aptitude physique à exercer les fonctions, établi par un médecin agréé. </w:t>
      </w:r>
    </w:p>
    <w:p w14:paraId="56BE9349" w14:textId="77777777" w:rsidR="00C534D4" w:rsidRPr="008002A3" w:rsidRDefault="00C534D4" w:rsidP="00C534D4">
      <w:pPr>
        <w:tabs>
          <w:tab w:val="left" w:pos="993"/>
        </w:tabs>
        <w:rPr>
          <w:rFonts w:ascii="Arial" w:hAnsi="Arial" w:cs="Arial"/>
          <w:sz w:val="20"/>
          <w:szCs w:val="20"/>
        </w:rPr>
      </w:pPr>
    </w:p>
    <w:p w14:paraId="68252AFD" w14:textId="77777777" w:rsidR="00C534D4" w:rsidRPr="008002A3" w:rsidRDefault="00C534D4" w:rsidP="00C534D4">
      <w:pPr>
        <w:tabs>
          <w:tab w:val="left" w:pos="993"/>
        </w:tabs>
        <w:rPr>
          <w:rFonts w:ascii="Arial" w:hAnsi="Arial" w:cs="Arial"/>
          <w:sz w:val="20"/>
          <w:szCs w:val="20"/>
        </w:rPr>
      </w:pPr>
    </w:p>
    <w:p w14:paraId="74EF1315" w14:textId="524FBAC4" w:rsidR="00C534D4" w:rsidRDefault="00C534D4" w:rsidP="00C534D4">
      <w:pPr>
        <w:tabs>
          <w:tab w:val="left" w:pos="993"/>
        </w:tabs>
        <w:rPr>
          <w:rFonts w:ascii="Arial" w:hAnsi="Arial" w:cs="Arial"/>
          <w:sz w:val="20"/>
          <w:szCs w:val="20"/>
        </w:rPr>
      </w:pPr>
      <w:r w:rsidRPr="008002A3">
        <w:rPr>
          <w:rFonts w:ascii="Arial" w:hAnsi="Arial" w:cs="Arial"/>
          <w:sz w:val="20"/>
          <w:szCs w:val="20"/>
        </w:rPr>
        <w:t>Fait à ……………………….. le …………………………… Signature de l’intéressé(e)</w:t>
      </w:r>
    </w:p>
    <w:p w14:paraId="57BCDDFF" w14:textId="039D75F4" w:rsidR="00ED5619" w:rsidRDefault="00ED5619" w:rsidP="00C534D4">
      <w:pPr>
        <w:tabs>
          <w:tab w:val="left" w:pos="993"/>
        </w:tabs>
        <w:rPr>
          <w:rFonts w:ascii="Arial" w:hAnsi="Arial" w:cs="Arial"/>
          <w:sz w:val="20"/>
          <w:szCs w:val="20"/>
        </w:rPr>
      </w:pPr>
    </w:p>
    <w:p w14:paraId="4AC2BDD9" w14:textId="2BFA0E1E" w:rsidR="00ED5619" w:rsidRDefault="00ED5619" w:rsidP="00C534D4">
      <w:pPr>
        <w:tabs>
          <w:tab w:val="left" w:pos="993"/>
        </w:tabs>
        <w:rPr>
          <w:rFonts w:ascii="Arial" w:hAnsi="Arial" w:cs="Arial"/>
          <w:sz w:val="20"/>
          <w:szCs w:val="20"/>
        </w:rPr>
      </w:pPr>
    </w:p>
    <w:p w14:paraId="32FC5809" w14:textId="15CA2185" w:rsidR="00ED5619" w:rsidRDefault="00ED5619" w:rsidP="00C534D4">
      <w:pPr>
        <w:tabs>
          <w:tab w:val="left" w:pos="993"/>
        </w:tabs>
        <w:rPr>
          <w:rFonts w:ascii="Arial" w:hAnsi="Arial" w:cs="Arial"/>
          <w:sz w:val="20"/>
          <w:szCs w:val="20"/>
        </w:rPr>
      </w:pPr>
    </w:p>
    <w:p w14:paraId="0674B367" w14:textId="46131FDA" w:rsidR="00ED5619" w:rsidRDefault="00ED5619" w:rsidP="00C534D4">
      <w:pPr>
        <w:tabs>
          <w:tab w:val="left" w:pos="993"/>
        </w:tabs>
        <w:rPr>
          <w:rFonts w:ascii="Arial" w:hAnsi="Arial" w:cs="Arial"/>
          <w:sz w:val="20"/>
          <w:szCs w:val="20"/>
        </w:rPr>
      </w:pPr>
    </w:p>
    <w:p w14:paraId="66B9D931" w14:textId="02CE1554" w:rsidR="00ED5619" w:rsidRDefault="00ED5619" w:rsidP="00C534D4">
      <w:pPr>
        <w:tabs>
          <w:tab w:val="left" w:pos="993"/>
        </w:tabs>
        <w:rPr>
          <w:rFonts w:ascii="Arial" w:hAnsi="Arial" w:cs="Arial"/>
          <w:sz w:val="20"/>
          <w:szCs w:val="20"/>
        </w:rPr>
      </w:pPr>
    </w:p>
    <w:p w14:paraId="3714F9E7" w14:textId="3AC3EA36" w:rsidR="00ED5619" w:rsidRDefault="00ED5619" w:rsidP="00C534D4">
      <w:pPr>
        <w:tabs>
          <w:tab w:val="left" w:pos="993"/>
        </w:tabs>
        <w:rPr>
          <w:rFonts w:ascii="Arial" w:hAnsi="Arial" w:cs="Arial"/>
          <w:sz w:val="20"/>
          <w:szCs w:val="20"/>
        </w:rPr>
      </w:pPr>
    </w:p>
    <w:p w14:paraId="08FCFB8D" w14:textId="6C4B1335" w:rsidR="00ED5619" w:rsidRDefault="00ED5619" w:rsidP="00C534D4">
      <w:pPr>
        <w:tabs>
          <w:tab w:val="left" w:pos="993"/>
        </w:tabs>
        <w:rPr>
          <w:rFonts w:ascii="Arial" w:hAnsi="Arial" w:cs="Arial"/>
          <w:sz w:val="20"/>
          <w:szCs w:val="20"/>
        </w:rPr>
      </w:pPr>
    </w:p>
    <w:p w14:paraId="172CC0EE" w14:textId="2AF23ADC" w:rsidR="00ED5619" w:rsidRDefault="00ED5619" w:rsidP="00C534D4">
      <w:pPr>
        <w:tabs>
          <w:tab w:val="left" w:pos="993"/>
        </w:tabs>
        <w:rPr>
          <w:rFonts w:ascii="Arial" w:hAnsi="Arial" w:cs="Arial"/>
          <w:sz w:val="20"/>
          <w:szCs w:val="20"/>
        </w:rPr>
      </w:pPr>
    </w:p>
    <w:p w14:paraId="1A43E81C" w14:textId="75C70B70" w:rsidR="00ED5619" w:rsidRPr="0005147B" w:rsidRDefault="00ED5619" w:rsidP="00ED5619">
      <w:pPr>
        <w:jc w:val="both"/>
        <w:rPr>
          <w:rFonts w:ascii="Arial" w:hAnsi="Arial" w:cs="Arial"/>
          <w:sz w:val="18"/>
          <w:szCs w:val="18"/>
        </w:rPr>
      </w:pPr>
      <w:r w:rsidRPr="0005147B">
        <w:rPr>
          <w:rFonts w:ascii="Arial" w:hAnsi="Arial" w:cs="Arial"/>
          <w:sz w:val="18"/>
          <w:szCs w:val="18"/>
        </w:rPr>
        <w:t>Ce traitement est mis en œuvre sous la responsabilité de M</w:t>
      </w:r>
      <w:r w:rsidR="00252383">
        <w:rPr>
          <w:rFonts w:ascii="Arial" w:hAnsi="Arial" w:cs="Arial"/>
          <w:sz w:val="18"/>
          <w:szCs w:val="18"/>
        </w:rPr>
        <w:t>onsieur le Recteur</w:t>
      </w:r>
      <w:r w:rsidRPr="0005147B">
        <w:rPr>
          <w:rFonts w:ascii="Arial" w:hAnsi="Arial" w:cs="Arial"/>
          <w:sz w:val="18"/>
          <w:szCs w:val="18"/>
        </w:rPr>
        <w:t xml:space="preserve"> de l’académie de Strasbourg. Il a pour finalité la gestion de votre dossier administratif et de paye. Ce traitement est nécessaire à l’exécution d’une mission d’intérêt public ou relevant de l’exercice de l’intérêt public dont est investi le responsable de traitement. Les destinataires des données sont les services gestionnaires des ressources humaines habilités du Rectorat ou des services Départementaux, dans la limite de leurs attributions Les données sont conservées de façon sécurisée jusqu’à cessation de fonctions dans l’académie, puis archivées.</w:t>
      </w:r>
    </w:p>
    <w:p w14:paraId="3A2C3F8E" w14:textId="77777777" w:rsidR="00ED5619" w:rsidRPr="0005147B" w:rsidRDefault="00ED5619" w:rsidP="00ED5619">
      <w:pPr>
        <w:jc w:val="both"/>
        <w:rPr>
          <w:rFonts w:ascii="Arial" w:hAnsi="Arial" w:cs="Arial"/>
          <w:sz w:val="18"/>
          <w:szCs w:val="18"/>
        </w:rPr>
      </w:pPr>
      <w:r w:rsidRPr="0005147B">
        <w:rPr>
          <w:rFonts w:ascii="Arial" w:hAnsi="Arial" w:cs="Arial"/>
          <w:sz w:val="18"/>
          <w:szCs w:val="18"/>
        </w:rPr>
        <w:t>Pour toute question relative au traitement des données à caractère personnel, vous pouvez contacter la déléguée à la protection des données de l’académie de Strasbourg, par voie postale (Rectorat de l’académie de Strasbourg, 6 rue de la Toussaint 67975 Strasbourg cedex9) ou par courrier électronique à :</w:t>
      </w:r>
    </w:p>
    <w:p w14:paraId="4E8F0C11" w14:textId="77777777" w:rsidR="00ED5619" w:rsidRPr="0005147B" w:rsidRDefault="00ED5619" w:rsidP="00ED5619">
      <w:pPr>
        <w:jc w:val="both"/>
        <w:rPr>
          <w:rFonts w:ascii="Arial" w:hAnsi="Arial" w:cs="Arial"/>
          <w:sz w:val="18"/>
          <w:szCs w:val="18"/>
        </w:rPr>
      </w:pPr>
      <w:r w:rsidRPr="0005147B">
        <w:rPr>
          <w:rFonts w:ascii="Arial" w:hAnsi="Arial" w:cs="Arial"/>
          <w:sz w:val="18"/>
          <w:szCs w:val="18"/>
        </w:rPr>
        <w:t xml:space="preserve"> </w:t>
      </w:r>
      <w:hyperlink r:id="rId10" w:history="1">
        <w:r w:rsidRPr="0005147B">
          <w:rPr>
            <w:rStyle w:val="Lienhypertexte"/>
            <w:rFonts w:ascii="Arial" w:hAnsi="Arial" w:cs="Arial"/>
            <w:sz w:val="18"/>
            <w:szCs w:val="18"/>
          </w:rPr>
          <w:t>dpd@ac-strasbourg.fr</w:t>
        </w:r>
      </w:hyperlink>
    </w:p>
    <w:p w14:paraId="60CECE14" w14:textId="77777777" w:rsidR="00ED5619" w:rsidRPr="0005147B" w:rsidRDefault="00ED5619" w:rsidP="00ED5619">
      <w:pPr>
        <w:jc w:val="both"/>
        <w:rPr>
          <w:rFonts w:ascii="Arial" w:hAnsi="Arial" w:cs="Arial"/>
          <w:sz w:val="18"/>
          <w:szCs w:val="18"/>
        </w:rPr>
      </w:pPr>
      <w:r w:rsidRPr="0005147B">
        <w:rPr>
          <w:rFonts w:ascii="Arial" w:hAnsi="Arial" w:cs="Arial"/>
          <w:sz w:val="18"/>
          <w:szCs w:val="18"/>
        </w:rPr>
        <w:t>Conformément à la loi « Informatique et Libertés » du 6 janvier 1978 modifiée et au Règlement Général sur la Protection des Données du 27 avril 2016, vous disposez des droits d’accès, de rectification, d’effacement (droit à l’oubli) et à la limitation de traitement prévu aux articles 15,16,17 et 18 du RGPD. Dans le cadre de l’exercice de vos droits, vous devrez justifier de votre identité par tout moyen. En cas de doute sur votre identité, les services chargés du droit d’accès et la déléguée à la protection des données se réservent le droit de vous demander les informations supplémentaires qui leur apparaissent nécessaires, y compris la photocopie d’un titre d’identité portant votre signature.</w:t>
      </w:r>
    </w:p>
    <w:p w14:paraId="78C4B04D" w14:textId="77777777" w:rsidR="00ED5619" w:rsidRDefault="00ED5619" w:rsidP="00ED5619">
      <w:pPr>
        <w:pStyle w:val="En-tte"/>
        <w:tabs>
          <w:tab w:val="clear" w:pos="4536"/>
          <w:tab w:val="clear" w:pos="9072"/>
        </w:tabs>
        <w:jc w:val="both"/>
        <w:rPr>
          <w:rFonts w:ascii="Arial" w:hAnsi="Arial" w:cs="Arial"/>
        </w:rPr>
      </w:pPr>
      <w:r w:rsidRPr="0005147B">
        <w:rPr>
          <w:rFonts w:ascii="Arial" w:hAnsi="Arial" w:cs="Arial"/>
          <w:sz w:val="18"/>
          <w:szCs w:val="18"/>
        </w:rPr>
        <w:t>Si vous estimez, même après avoir introduit une réclamation auprès du responsable de traitement, que vos droits en matière de protection des données à caractère personnel ne sont pas respectés, vous avez la possibilité d’introduire une réclamation auprès de la Commission nationale de l’informatique et des libertés (CNIL) à l’adresse suivante : 3 Place de Fontenoy – TSA 80715 – 75334 Paris Cedex 07).</w:t>
      </w:r>
      <w:r w:rsidRPr="0042189C">
        <w:rPr>
          <w:rFonts w:ascii="Arial" w:hAnsi="Arial" w:cs="Arial"/>
          <w:sz w:val="20"/>
          <w:szCs w:val="20"/>
        </w:rPr>
        <w:t> </w:t>
      </w:r>
    </w:p>
    <w:p w14:paraId="29C8DFF1" w14:textId="77777777" w:rsidR="00ED5619" w:rsidRPr="008002A3" w:rsidRDefault="00ED5619" w:rsidP="00C534D4">
      <w:pPr>
        <w:tabs>
          <w:tab w:val="left" w:pos="993"/>
        </w:tabs>
        <w:rPr>
          <w:rFonts w:ascii="Arial" w:hAnsi="Arial" w:cs="Arial"/>
          <w:sz w:val="20"/>
          <w:szCs w:val="20"/>
        </w:rPr>
      </w:pPr>
    </w:p>
    <w:sectPr w:rsidR="00ED5619" w:rsidRPr="008002A3" w:rsidSect="00277ACE">
      <w:footerReference w:type="default" r:id="rId11"/>
      <w:headerReference w:type="first" r:id="rId12"/>
      <w:footerReference w:type="first" r:id="rId13"/>
      <w:pgSz w:w="11906" w:h="16838"/>
      <w:pgMar w:top="425" w:right="1418" w:bottom="993" w:left="1418" w:header="4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4337D" w14:textId="77777777" w:rsidR="009C490D" w:rsidRDefault="009C490D" w:rsidP="009C490D">
      <w:pPr>
        <w:spacing w:after="0" w:line="240" w:lineRule="auto"/>
      </w:pPr>
      <w:r>
        <w:separator/>
      </w:r>
    </w:p>
  </w:endnote>
  <w:endnote w:type="continuationSeparator" w:id="0">
    <w:p w14:paraId="558F2A30" w14:textId="77777777" w:rsidR="009C490D" w:rsidRDefault="009C490D" w:rsidP="009C4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584591"/>
      <w:docPartObj>
        <w:docPartGallery w:val="Page Numbers (Bottom of Page)"/>
        <w:docPartUnique/>
      </w:docPartObj>
    </w:sdtPr>
    <w:sdtEndPr/>
    <w:sdtContent>
      <w:p w14:paraId="20D5C9AF" w14:textId="29EE9021" w:rsidR="00D92C01" w:rsidRDefault="00D92C01">
        <w:pPr>
          <w:pStyle w:val="Pieddepage"/>
          <w:jc w:val="right"/>
        </w:pPr>
        <w:r>
          <w:fldChar w:fldCharType="begin"/>
        </w:r>
        <w:r>
          <w:instrText>PAGE   \* MERGEFORMAT</w:instrText>
        </w:r>
        <w:r>
          <w:fldChar w:fldCharType="separate"/>
        </w:r>
        <w:r w:rsidR="004678B7">
          <w:rPr>
            <w:noProof/>
          </w:rPr>
          <w:t>5</w:t>
        </w:r>
        <w:r>
          <w:fldChar w:fldCharType="end"/>
        </w:r>
      </w:p>
    </w:sdtContent>
  </w:sdt>
  <w:p w14:paraId="44A6F2A6" w14:textId="77777777" w:rsidR="00D92C01" w:rsidRDefault="00D92C0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3AE4B" w14:textId="77777777" w:rsidR="00277ACE" w:rsidRPr="00277ACE" w:rsidRDefault="00277ACE" w:rsidP="00277ACE">
    <w:pPr>
      <w:pStyle w:val="Pieddepage"/>
      <w:tabs>
        <w:tab w:val="left" w:pos="8364"/>
      </w:tabs>
      <w:rPr>
        <w:b/>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47129" w14:textId="77777777" w:rsidR="009C490D" w:rsidRDefault="009C490D" w:rsidP="009C490D">
      <w:pPr>
        <w:spacing w:after="0" w:line="240" w:lineRule="auto"/>
      </w:pPr>
      <w:r>
        <w:separator/>
      </w:r>
    </w:p>
  </w:footnote>
  <w:footnote w:type="continuationSeparator" w:id="0">
    <w:p w14:paraId="769E0020" w14:textId="77777777" w:rsidR="009C490D" w:rsidRDefault="009C490D" w:rsidP="009C4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28135" w14:textId="32410F20" w:rsidR="009C490D" w:rsidRDefault="009C490D">
    <w:pPr>
      <w:pStyle w:val="En-tte"/>
    </w:pPr>
    <w:r>
      <w:t>Rectorat de Strasbourg</w:t>
    </w:r>
    <w:r w:rsidR="00A92024">
      <w:tab/>
    </w:r>
    <w:r w:rsidR="00A92024">
      <w:tab/>
    </w:r>
    <w:r w:rsidR="00A92024" w:rsidRPr="00A92024">
      <w:rPr>
        <w:b/>
      </w:rPr>
      <w:t xml:space="preserve">ANNEE SCOLAIRE </w:t>
    </w:r>
    <w:r w:rsidR="000A4A2F">
      <w:rPr>
        <w:b/>
      </w:rPr>
      <w:t>2025</w:t>
    </w:r>
    <w:r w:rsidR="00B5351C">
      <w:rPr>
        <w:b/>
      </w:rPr>
      <w:t>-</w:t>
    </w:r>
    <w:r w:rsidR="000A4A2F">
      <w:rPr>
        <w:b/>
      </w:rPr>
      <w:t>2026</w:t>
    </w:r>
  </w:p>
  <w:p w14:paraId="51A39F7A" w14:textId="77777777" w:rsidR="009C490D" w:rsidRDefault="009C490D">
    <w:pPr>
      <w:pStyle w:val="En-tte"/>
    </w:pPr>
    <w:r>
      <w:t>DPE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0705"/>
    <w:multiLevelType w:val="hybridMultilevel"/>
    <w:tmpl w:val="A4E2E97E"/>
    <w:lvl w:ilvl="0" w:tplc="CD2CCAA4">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23005B"/>
    <w:multiLevelType w:val="hybridMultilevel"/>
    <w:tmpl w:val="94C4A488"/>
    <w:lvl w:ilvl="0" w:tplc="040C0007">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8C5C1D"/>
    <w:multiLevelType w:val="hybridMultilevel"/>
    <w:tmpl w:val="1C08BE5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39E4EF9"/>
    <w:multiLevelType w:val="multilevel"/>
    <w:tmpl w:val="BEE018F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DE052F8"/>
    <w:multiLevelType w:val="multilevel"/>
    <w:tmpl w:val="76D08626"/>
    <w:lvl w:ilvl="0">
      <w:start w:val="2"/>
      <w:numFmt w:val="bullet"/>
      <w:lvlText w:val="-"/>
      <w:lvlJc w:val="left"/>
      <w:pPr>
        <w:ind w:left="1080" w:hanging="360"/>
      </w:pPr>
      <w:rPr>
        <w:rFonts w:ascii="Calibri"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 w15:restartNumberingAfterBreak="0">
    <w:nsid w:val="1F885EF4"/>
    <w:multiLevelType w:val="hybridMultilevel"/>
    <w:tmpl w:val="61DCC0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44B0D89"/>
    <w:multiLevelType w:val="hybridMultilevel"/>
    <w:tmpl w:val="8D1A8F44"/>
    <w:lvl w:ilvl="0" w:tplc="4320ABC0">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73D1BBE"/>
    <w:multiLevelType w:val="hybridMultilevel"/>
    <w:tmpl w:val="65B2FEE0"/>
    <w:lvl w:ilvl="0" w:tplc="7806EAB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600061"/>
    <w:multiLevelType w:val="hybridMultilevel"/>
    <w:tmpl w:val="54DC01C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FC60392"/>
    <w:multiLevelType w:val="hybridMultilevel"/>
    <w:tmpl w:val="4C526EF2"/>
    <w:lvl w:ilvl="0" w:tplc="040C0007">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66633B5"/>
    <w:multiLevelType w:val="hybridMultilevel"/>
    <w:tmpl w:val="BBDA200C"/>
    <w:lvl w:ilvl="0" w:tplc="040C0017">
      <w:start w:val="2"/>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F526EF0"/>
    <w:multiLevelType w:val="hybridMultilevel"/>
    <w:tmpl w:val="95BA66DC"/>
    <w:lvl w:ilvl="0" w:tplc="040C0007">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7575EA9"/>
    <w:multiLevelType w:val="hybridMultilevel"/>
    <w:tmpl w:val="9712262E"/>
    <w:lvl w:ilvl="0" w:tplc="040C0007">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92D5277"/>
    <w:multiLevelType w:val="hybridMultilevel"/>
    <w:tmpl w:val="C774608C"/>
    <w:lvl w:ilvl="0" w:tplc="040C0007">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C421CA1"/>
    <w:multiLevelType w:val="multilevel"/>
    <w:tmpl w:val="768AF3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3A750EC"/>
    <w:multiLevelType w:val="hybridMultilevel"/>
    <w:tmpl w:val="8C4A611C"/>
    <w:lvl w:ilvl="0" w:tplc="040C0007">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EEC35B6"/>
    <w:multiLevelType w:val="hybridMultilevel"/>
    <w:tmpl w:val="8DF8E0E0"/>
    <w:lvl w:ilvl="0" w:tplc="040C0007">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2963016"/>
    <w:multiLevelType w:val="hybridMultilevel"/>
    <w:tmpl w:val="D1A06E2E"/>
    <w:lvl w:ilvl="0" w:tplc="1A56A52A">
      <w:start w:val="5"/>
      <w:numFmt w:val="bullet"/>
      <w:lvlText w:val="-"/>
      <w:lvlJc w:val="left"/>
      <w:pPr>
        <w:ind w:left="720" w:hanging="360"/>
      </w:pPr>
      <w:rPr>
        <w:rFonts w:ascii="Arial" w:eastAsiaTheme="minorHAnsi" w:hAnsi="Arial" w:cs="Arial"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50515AC"/>
    <w:multiLevelType w:val="hybridMultilevel"/>
    <w:tmpl w:val="4D7E469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8D43BF7"/>
    <w:multiLevelType w:val="hybridMultilevel"/>
    <w:tmpl w:val="6F769F86"/>
    <w:lvl w:ilvl="0" w:tplc="040C0007">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A97584E"/>
    <w:multiLevelType w:val="hybridMultilevel"/>
    <w:tmpl w:val="BC163632"/>
    <w:lvl w:ilvl="0" w:tplc="040C0007">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DC94AE5"/>
    <w:multiLevelType w:val="hybridMultilevel"/>
    <w:tmpl w:val="84983374"/>
    <w:lvl w:ilvl="0" w:tplc="040C0007">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17683279">
    <w:abstractNumId w:val="17"/>
  </w:num>
  <w:num w:numId="2" w16cid:durableId="1659337700">
    <w:abstractNumId w:val="16"/>
  </w:num>
  <w:num w:numId="3" w16cid:durableId="992833639">
    <w:abstractNumId w:val="12"/>
  </w:num>
  <w:num w:numId="4" w16cid:durableId="1952473584">
    <w:abstractNumId w:val="19"/>
  </w:num>
  <w:num w:numId="5" w16cid:durableId="2021269497">
    <w:abstractNumId w:val="9"/>
  </w:num>
  <w:num w:numId="6" w16cid:durableId="1730229844">
    <w:abstractNumId w:val="1"/>
  </w:num>
  <w:num w:numId="7" w16cid:durableId="1176581215">
    <w:abstractNumId w:val="20"/>
  </w:num>
  <w:num w:numId="8" w16cid:durableId="365839773">
    <w:abstractNumId w:val="15"/>
  </w:num>
  <w:num w:numId="9" w16cid:durableId="1232078619">
    <w:abstractNumId w:val="13"/>
  </w:num>
  <w:num w:numId="10" w16cid:durableId="524097083">
    <w:abstractNumId w:val="11"/>
  </w:num>
  <w:num w:numId="11" w16cid:durableId="384574152">
    <w:abstractNumId w:val="21"/>
  </w:num>
  <w:num w:numId="12" w16cid:durableId="496308471">
    <w:abstractNumId w:val="14"/>
  </w:num>
  <w:num w:numId="13" w16cid:durableId="1044981425">
    <w:abstractNumId w:val="3"/>
  </w:num>
  <w:num w:numId="14" w16cid:durableId="1565720778">
    <w:abstractNumId w:val="4"/>
  </w:num>
  <w:num w:numId="15" w16cid:durableId="1035690739">
    <w:abstractNumId w:val="8"/>
  </w:num>
  <w:num w:numId="16" w16cid:durableId="1658722895">
    <w:abstractNumId w:val="0"/>
  </w:num>
  <w:num w:numId="17" w16cid:durableId="526215858">
    <w:abstractNumId w:val="10"/>
  </w:num>
  <w:num w:numId="18" w16cid:durableId="1850870507">
    <w:abstractNumId w:val="2"/>
  </w:num>
  <w:num w:numId="19" w16cid:durableId="1574199225">
    <w:abstractNumId w:val="6"/>
  </w:num>
  <w:num w:numId="20" w16cid:durableId="1268199947">
    <w:abstractNumId w:val="5"/>
  </w:num>
  <w:num w:numId="21" w16cid:durableId="1755055658">
    <w:abstractNumId w:val="7"/>
  </w:num>
  <w:num w:numId="22" w16cid:durableId="19046079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D92"/>
    <w:rsid w:val="00061D7A"/>
    <w:rsid w:val="000A4A2F"/>
    <w:rsid w:val="00106D2D"/>
    <w:rsid w:val="00115090"/>
    <w:rsid w:val="001171DD"/>
    <w:rsid w:val="00121125"/>
    <w:rsid w:val="00195ECD"/>
    <w:rsid w:val="001A0A79"/>
    <w:rsid w:val="001B5CEA"/>
    <w:rsid w:val="001E38E8"/>
    <w:rsid w:val="0022470C"/>
    <w:rsid w:val="00225FE0"/>
    <w:rsid w:val="00245360"/>
    <w:rsid w:val="00252383"/>
    <w:rsid w:val="00277ACE"/>
    <w:rsid w:val="002A7F5B"/>
    <w:rsid w:val="002B7571"/>
    <w:rsid w:val="002C2DD4"/>
    <w:rsid w:val="002D2BDA"/>
    <w:rsid w:val="002E1C68"/>
    <w:rsid w:val="00333EE5"/>
    <w:rsid w:val="00341256"/>
    <w:rsid w:val="003754CE"/>
    <w:rsid w:val="00386F7D"/>
    <w:rsid w:val="00387994"/>
    <w:rsid w:val="003D650C"/>
    <w:rsid w:val="00446690"/>
    <w:rsid w:val="00450F5D"/>
    <w:rsid w:val="004634DC"/>
    <w:rsid w:val="004678B7"/>
    <w:rsid w:val="00477EA8"/>
    <w:rsid w:val="004B4BD7"/>
    <w:rsid w:val="004C09B4"/>
    <w:rsid w:val="004D6EC1"/>
    <w:rsid w:val="00502A98"/>
    <w:rsid w:val="005367F6"/>
    <w:rsid w:val="00546B5D"/>
    <w:rsid w:val="00552213"/>
    <w:rsid w:val="00560852"/>
    <w:rsid w:val="0056453B"/>
    <w:rsid w:val="00584AAA"/>
    <w:rsid w:val="005E0685"/>
    <w:rsid w:val="005F17CA"/>
    <w:rsid w:val="005F225E"/>
    <w:rsid w:val="00610EF1"/>
    <w:rsid w:val="00623BFE"/>
    <w:rsid w:val="00640B53"/>
    <w:rsid w:val="00645FEE"/>
    <w:rsid w:val="00647159"/>
    <w:rsid w:val="00654678"/>
    <w:rsid w:val="0065557A"/>
    <w:rsid w:val="00671F5B"/>
    <w:rsid w:val="00674189"/>
    <w:rsid w:val="006841A9"/>
    <w:rsid w:val="00685691"/>
    <w:rsid w:val="00687E8A"/>
    <w:rsid w:val="006974F0"/>
    <w:rsid w:val="006A7C0B"/>
    <w:rsid w:val="006E788A"/>
    <w:rsid w:val="006F33B7"/>
    <w:rsid w:val="006F3E6A"/>
    <w:rsid w:val="006F4012"/>
    <w:rsid w:val="007200AE"/>
    <w:rsid w:val="00742A83"/>
    <w:rsid w:val="0078065A"/>
    <w:rsid w:val="0078775E"/>
    <w:rsid w:val="007A36C9"/>
    <w:rsid w:val="007E48E8"/>
    <w:rsid w:val="008002A3"/>
    <w:rsid w:val="00805B6F"/>
    <w:rsid w:val="00807E8C"/>
    <w:rsid w:val="008114FC"/>
    <w:rsid w:val="008142DF"/>
    <w:rsid w:val="00816092"/>
    <w:rsid w:val="0082708C"/>
    <w:rsid w:val="00867610"/>
    <w:rsid w:val="008F35D8"/>
    <w:rsid w:val="00900E44"/>
    <w:rsid w:val="00925471"/>
    <w:rsid w:val="00936751"/>
    <w:rsid w:val="00940C3E"/>
    <w:rsid w:val="00945148"/>
    <w:rsid w:val="009602B5"/>
    <w:rsid w:val="00961EC0"/>
    <w:rsid w:val="009646E9"/>
    <w:rsid w:val="00964800"/>
    <w:rsid w:val="00966E98"/>
    <w:rsid w:val="009A1FE3"/>
    <w:rsid w:val="009B7B19"/>
    <w:rsid w:val="009C490D"/>
    <w:rsid w:val="009D63E3"/>
    <w:rsid w:val="009F6059"/>
    <w:rsid w:val="00A0278F"/>
    <w:rsid w:val="00A43E32"/>
    <w:rsid w:val="00A5451E"/>
    <w:rsid w:val="00A92024"/>
    <w:rsid w:val="00AA77F4"/>
    <w:rsid w:val="00AC7902"/>
    <w:rsid w:val="00AF044D"/>
    <w:rsid w:val="00B34D92"/>
    <w:rsid w:val="00B476EF"/>
    <w:rsid w:val="00B5351C"/>
    <w:rsid w:val="00B5538D"/>
    <w:rsid w:val="00B84CA6"/>
    <w:rsid w:val="00BD0835"/>
    <w:rsid w:val="00BD2A44"/>
    <w:rsid w:val="00BD6117"/>
    <w:rsid w:val="00C474C8"/>
    <w:rsid w:val="00C534D4"/>
    <w:rsid w:val="00C94193"/>
    <w:rsid w:val="00C958DF"/>
    <w:rsid w:val="00CD13FF"/>
    <w:rsid w:val="00CD4360"/>
    <w:rsid w:val="00CF233C"/>
    <w:rsid w:val="00D068A1"/>
    <w:rsid w:val="00D16C48"/>
    <w:rsid w:val="00D2652E"/>
    <w:rsid w:val="00D32A1B"/>
    <w:rsid w:val="00D43CA9"/>
    <w:rsid w:val="00D463A4"/>
    <w:rsid w:val="00D92C01"/>
    <w:rsid w:val="00DD1AD5"/>
    <w:rsid w:val="00DD1E4F"/>
    <w:rsid w:val="00DE14E8"/>
    <w:rsid w:val="00E253B2"/>
    <w:rsid w:val="00E7108F"/>
    <w:rsid w:val="00E76E87"/>
    <w:rsid w:val="00E770DC"/>
    <w:rsid w:val="00EA7AAE"/>
    <w:rsid w:val="00EB11A2"/>
    <w:rsid w:val="00EC5F02"/>
    <w:rsid w:val="00EC6FB0"/>
    <w:rsid w:val="00ED5619"/>
    <w:rsid w:val="00EE4B84"/>
    <w:rsid w:val="00EF7706"/>
    <w:rsid w:val="00F00494"/>
    <w:rsid w:val="00F07C11"/>
    <w:rsid w:val="00F31061"/>
    <w:rsid w:val="00F32307"/>
    <w:rsid w:val="00F41DF4"/>
    <w:rsid w:val="00F462D8"/>
    <w:rsid w:val="00FB37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787A0E7"/>
  <w15:chartTrackingRefBased/>
  <w15:docId w15:val="{CEA4C9CA-C203-441B-8AF7-453332A25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40B53"/>
    <w:pPr>
      <w:autoSpaceDE w:val="0"/>
      <w:autoSpaceDN w:val="0"/>
      <w:adjustRightInd w:val="0"/>
      <w:spacing w:after="0" w:line="240" w:lineRule="auto"/>
    </w:pPr>
    <w:rPr>
      <w:rFonts w:ascii="Arial" w:hAnsi="Arial" w:cs="Arial"/>
      <w:color w:val="000000"/>
      <w:sz w:val="24"/>
      <w:szCs w:val="24"/>
    </w:rPr>
  </w:style>
  <w:style w:type="table" w:styleId="Grilledutableau">
    <w:name w:val="Table Grid"/>
    <w:basedOn w:val="TableauNormal"/>
    <w:uiPriority w:val="59"/>
    <w:rsid w:val="00640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9C490D"/>
    <w:pPr>
      <w:tabs>
        <w:tab w:val="center" w:pos="4536"/>
        <w:tab w:val="right" w:pos="9072"/>
      </w:tabs>
      <w:spacing w:after="0" w:line="240" w:lineRule="auto"/>
    </w:pPr>
  </w:style>
  <w:style w:type="character" w:customStyle="1" w:styleId="En-tteCar">
    <w:name w:val="En-tête Car"/>
    <w:basedOn w:val="Policepardfaut"/>
    <w:link w:val="En-tte"/>
    <w:rsid w:val="009C490D"/>
  </w:style>
  <w:style w:type="paragraph" w:styleId="Pieddepage">
    <w:name w:val="footer"/>
    <w:basedOn w:val="Normal"/>
    <w:link w:val="PieddepageCar"/>
    <w:uiPriority w:val="99"/>
    <w:unhideWhenUsed/>
    <w:rsid w:val="009C490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490D"/>
  </w:style>
  <w:style w:type="paragraph" w:styleId="Textedebulles">
    <w:name w:val="Balloon Text"/>
    <w:basedOn w:val="Normal"/>
    <w:link w:val="TextedebullesCar"/>
    <w:uiPriority w:val="99"/>
    <w:semiHidden/>
    <w:unhideWhenUsed/>
    <w:rsid w:val="009C490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C490D"/>
    <w:rPr>
      <w:rFonts w:ascii="Segoe UI" w:hAnsi="Segoe UI" w:cs="Segoe UI"/>
      <w:sz w:val="18"/>
      <w:szCs w:val="18"/>
    </w:rPr>
  </w:style>
  <w:style w:type="character" w:styleId="lev">
    <w:name w:val="Strong"/>
    <w:basedOn w:val="Policepardfaut"/>
    <w:uiPriority w:val="22"/>
    <w:qFormat/>
    <w:rsid w:val="005367F6"/>
    <w:rPr>
      <w:b/>
      <w:bCs/>
    </w:rPr>
  </w:style>
  <w:style w:type="paragraph" w:styleId="Paragraphedeliste">
    <w:name w:val="List Paragraph"/>
    <w:basedOn w:val="Normal"/>
    <w:uiPriority w:val="34"/>
    <w:qFormat/>
    <w:rsid w:val="005367F6"/>
    <w:pPr>
      <w:ind w:left="720"/>
      <w:contextualSpacing/>
    </w:pPr>
  </w:style>
  <w:style w:type="character" w:styleId="Lienhypertexte">
    <w:name w:val="Hyperlink"/>
    <w:uiPriority w:val="99"/>
    <w:unhideWhenUsed/>
    <w:rsid w:val="007A36C9"/>
    <w:rPr>
      <w:color w:val="0563C1"/>
      <w:u w:val="single"/>
    </w:rPr>
  </w:style>
  <w:style w:type="character" w:styleId="Mentionnonrsolue">
    <w:name w:val="Unresolved Mention"/>
    <w:basedOn w:val="Policepardfaut"/>
    <w:uiPriority w:val="99"/>
    <w:semiHidden/>
    <w:unhideWhenUsed/>
    <w:rsid w:val="008002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6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dpe4@ac-strasbourg.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pd@ac-strasbourg.fr" TargetMode="External"/><Relationship Id="rId4" Type="http://schemas.openxmlformats.org/officeDocument/2006/relationships/settings" Target="settings.xml"/><Relationship Id="rId9" Type="http://schemas.openxmlformats.org/officeDocument/2006/relationships/hyperlink" Target="mailto:ce.dpe4@ac-strasbourg.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2925F-4308-4C96-8817-696764CD7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2822</Words>
  <Characters>15527</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RECTORAT DE STRASBOURG</Company>
  <LinksUpToDate>false</LinksUpToDate>
  <CharactersWithSpaces>18313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Poissant</dc:creator>
  <cp:keywords/>
  <dc:description/>
  <cp:lastModifiedBy>Angele Hoellinger</cp:lastModifiedBy>
  <cp:revision>6</cp:revision>
  <cp:lastPrinted>2025-01-22T16:58:00Z</cp:lastPrinted>
  <dcterms:created xsi:type="dcterms:W3CDTF">2025-01-15T09:20:00Z</dcterms:created>
  <dcterms:modified xsi:type="dcterms:W3CDTF">2025-01-22T16:58:00Z</dcterms:modified>
</cp:coreProperties>
</file>